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899C7" w14:textId="77777777" w:rsidR="00EE5B20" w:rsidRDefault="00EE5B20" w:rsidP="00EE5B20">
      <w:pPr>
        <w:pStyle w:val="Body"/>
      </w:pPr>
      <w:r w:rsidRPr="0033616F">
        <w:rPr>
          <w:rFonts w:eastAsiaTheme="majorEastAsia" w:cstheme="minorHAnsi"/>
          <w:b/>
          <w:noProof/>
          <w:color w:val="2E74B5" w:themeColor="accent1" w:themeShade="BF"/>
          <w:sz w:val="26"/>
          <w:szCs w:val="26"/>
          <w:lang w:eastAsia="en-GB"/>
        </w:rPr>
        <w:drawing>
          <wp:inline distT="0" distB="0" distL="0" distR="0" wp14:anchorId="6F889A57" wp14:editId="6F889A58">
            <wp:extent cx="6188710" cy="10922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B_Countryside-banner3.jpg"/>
                    <pic:cNvPicPr/>
                  </pic:nvPicPr>
                  <pic:blipFill>
                    <a:blip r:embed="rId6">
                      <a:extLst>
                        <a:ext uri="{28A0092B-C50C-407E-A947-70E740481C1C}">
                          <a14:useLocalDpi xmlns:a14="http://schemas.microsoft.com/office/drawing/2010/main" val="0"/>
                        </a:ext>
                      </a:extLst>
                    </a:blip>
                    <a:stretch>
                      <a:fillRect/>
                    </a:stretch>
                  </pic:blipFill>
                  <pic:spPr>
                    <a:xfrm>
                      <a:off x="0" y="0"/>
                      <a:ext cx="6188710" cy="1092200"/>
                    </a:xfrm>
                    <a:prstGeom prst="rect">
                      <a:avLst/>
                    </a:prstGeom>
                  </pic:spPr>
                </pic:pic>
              </a:graphicData>
            </a:graphic>
          </wp:inline>
        </w:drawing>
      </w:r>
    </w:p>
    <w:p w14:paraId="0C78CB35" w14:textId="23FF6F4D" w:rsidR="00F95288" w:rsidRDefault="00F95288" w:rsidP="00F95288">
      <w:pPr>
        <w:pStyle w:val="Heading1"/>
      </w:pPr>
      <w:r>
        <w:t xml:space="preserve">Council Report for </w:t>
      </w:r>
      <w:r w:rsidR="002D75B0">
        <w:t>February</w:t>
      </w:r>
      <w:r>
        <w:t xml:space="preserve"> 202</w:t>
      </w:r>
      <w:r w:rsidR="008B40A5">
        <w:t>6</w:t>
      </w:r>
    </w:p>
    <w:p w14:paraId="111859FE" w14:textId="77777777" w:rsidR="00F95288" w:rsidRDefault="00F95288" w:rsidP="00F95288">
      <w:pPr>
        <w:pStyle w:val="Heading3"/>
      </w:pPr>
      <w:r>
        <w:t>Written by your local Conservative team to keep you up to date.</w:t>
      </w:r>
    </w:p>
    <w:p w14:paraId="16930ECE" w14:textId="77777777" w:rsidR="00A30C38" w:rsidRDefault="00AE0570" w:rsidP="00AE0570">
      <w:pPr>
        <w:pStyle w:val="Heading3"/>
      </w:pPr>
      <w:r>
        <w:t xml:space="preserve">Cllr </w:t>
      </w:r>
      <w:r w:rsidR="00A30C38">
        <w:t>Dennis Benneyworth</w:t>
      </w:r>
    </w:p>
    <w:p w14:paraId="15E44C9B" w14:textId="2AE82DBC" w:rsidR="00AE0570" w:rsidRPr="00AE0570" w:rsidRDefault="00A30C38" w:rsidP="00AE0570">
      <w:pPr>
        <w:pStyle w:val="Heading3"/>
      </w:pPr>
      <w:r>
        <w:t xml:space="preserve">Hungerford and Kintbury </w:t>
      </w:r>
      <w:r w:rsidR="00AE0570">
        <w:t>Ward</w:t>
      </w:r>
    </w:p>
    <w:p w14:paraId="6F8899CA" w14:textId="77777777" w:rsidR="003B5F27" w:rsidRPr="003B5F27" w:rsidRDefault="003B5F27" w:rsidP="00154797">
      <w:pPr>
        <w:pStyle w:val="Heading2"/>
      </w:pPr>
      <w:r w:rsidRPr="003B5F27">
        <w:t>West Berkshire Council</w:t>
      </w:r>
    </w:p>
    <w:p w14:paraId="6F8899CB" w14:textId="77777777" w:rsidR="003B5F27" w:rsidRPr="003B5F27" w:rsidRDefault="003B5F27" w:rsidP="003B5F27">
      <w:pPr>
        <w:pStyle w:val="Heading4"/>
      </w:pPr>
      <w:r w:rsidRPr="003B5F27">
        <w:t>Council</w:t>
      </w:r>
    </w:p>
    <w:p w14:paraId="3C6E2EE0" w14:textId="5D9E0AC9" w:rsidR="001438E5" w:rsidRDefault="00C05389" w:rsidP="001438E5">
      <w:pPr>
        <w:pStyle w:val="Body"/>
      </w:pPr>
      <w:r>
        <w:t>Council</w:t>
      </w:r>
      <w:r w:rsidRPr="003B5F27">
        <w:t xml:space="preserve"> met on </w:t>
      </w:r>
      <w:r w:rsidR="002D75B0">
        <w:t>26</w:t>
      </w:r>
      <w:r w:rsidR="00A30C38" w:rsidRPr="00A30C38">
        <w:rPr>
          <w:vertAlign w:val="superscript"/>
        </w:rPr>
        <w:t>th</w:t>
      </w:r>
      <w:r w:rsidR="002D75B0">
        <w:t xml:space="preserve"> February</w:t>
      </w:r>
      <w:r>
        <w:t xml:space="preserve"> </w:t>
      </w:r>
      <w:r w:rsidR="001438E5">
        <w:t>to discuss</w:t>
      </w:r>
      <w:r w:rsidR="001438E5" w:rsidRPr="003B5F27">
        <w:t>:</w:t>
      </w:r>
    </w:p>
    <w:p w14:paraId="29A9BD2C" w14:textId="77777777" w:rsidR="00BE190B" w:rsidRDefault="00BE190B" w:rsidP="001438E5">
      <w:pPr>
        <w:pStyle w:val="Bulletlevel1"/>
      </w:pPr>
      <w:r>
        <w:t>The Budget</w:t>
      </w:r>
    </w:p>
    <w:p w14:paraId="705FA826" w14:textId="6FCB1919" w:rsidR="00094B8B" w:rsidRDefault="002B333E" w:rsidP="00BE190B">
      <w:pPr>
        <w:pStyle w:val="Bulletlevel1"/>
        <w:numPr>
          <w:ilvl w:val="1"/>
          <w:numId w:val="1"/>
        </w:numPr>
      </w:pPr>
      <w:r w:rsidRPr="002B333E">
        <w:t>Medium-Term Financial Strategy: Financial Years 2026-2030 (C4678)</w:t>
      </w:r>
    </w:p>
    <w:p w14:paraId="3D9627B2" w14:textId="0E8F16E1" w:rsidR="002B333E" w:rsidRDefault="00AE0562" w:rsidP="00BE190B">
      <w:pPr>
        <w:pStyle w:val="Bulletlevel1"/>
        <w:numPr>
          <w:ilvl w:val="1"/>
          <w:numId w:val="1"/>
        </w:numPr>
      </w:pPr>
      <w:r w:rsidRPr="00AE0562">
        <w:t>Treasury Management: Investment and Borrowing Strategy (C4679)</w:t>
      </w:r>
    </w:p>
    <w:p w14:paraId="4AC188E7" w14:textId="5E7DC386" w:rsidR="00AE0562" w:rsidRDefault="00AE0562" w:rsidP="00BE190B">
      <w:pPr>
        <w:pStyle w:val="Bulletlevel1"/>
        <w:numPr>
          <w:ilvl w:val="1"/>
          <w:numId w:val="1"/>
        </w:numPr>
      </w:pPr>
      <w:r w:rsidRPr="00AE0562">
        <w:t>Capital Strategy and Supporting Programme: Financial Years 2026/27 - 2029/30 (C4681)</w:t>
      </w:r>
    </w:p>
    <w:p w14:paraId="7B827FFA" w14:textId="68F5B3F6" w:rsidR="00AE0562" w:rsidRDefault="002A7A39" w:rsidP="00BE190B">
      <w:pPr>
        <w:pStyle w:val="Bulletlevel1"/>
        <w:numPr>
          <w:ilvl w:val="1"/>
          <w:numId w:val="1"/>
        </w:numPr>
      </w:pPr>
      <w:r w:rsidRPr="002A7A39">
        <w:t>Financial Year 2026/27: Revenue Budget (C4680)</w:t>
      </w:r>
    </w:p>
    <w:p w14:paraId="54BC9ACE" w14:textId="34DF2A1F" w:rsidR="00C05389" w:rsidRPr="003B5F27" w:rsidRDefault="00C05389" w:rsidP="00094B8B">
      <w:pPr>
        <w:pStyle w:val="Bulletlevel1"/>
        <w:numPr>
          <w:ilvl w:val="0"/>
          <w:numId w:val="0"/>
        </w:numPr>
      </w:pPr>
      <w:r w:rsidRPr="003B5F27">
        <w:t xml:space="preserve">Papers and a recording of the meeting can be found </w:t>
      </w:r>
      <w:hyperlink r:id="rId7" w:history="1">
        <w:r w:rsidRPr="003B5F27">
          <w:rPr>
            <w:color w:val="008855"/>
            <w:u w:val="single"/>
          </w:rPr>
          <w:t>here</w:t>
        </w:r>
      </w:hyperlink>
      <w:r w:rsidRPr="003B5F27">
        <w:t>.</w:t>
      </w:r>
    </w:p>
    <w:p w14:paraId="6F8899D3" w14:textId="29A93232" w:rsidR="00A262C2" w:rsidRDefault="00A262C2" w:rsidP="00A262C2">
      <w:pPr>
        <w:pStyle w:val="Body"/>
      </w:pPr>
      <w:r w:rsidRPr="003B5F27">
        <w:t xml:space="preserve">The next meeting is on </w:t>
      </w:r>
      <w:r w:rsidR="005C14F3">
        <w:t>26</w:t>
      </w:r>
      <w:r w:rsidR="00A30C38" w:rsidRPr="00A30C38">
        <w:rPr>
          <w:vertAlign w:val="superscript"/>
        </w:rPr>
        <w:t>th</w:t>
      </w:r>
      <w:r w:rsidR="005C14F3">
        <w:t xml:space="preserve"> March</w:t>
      </w:r>
      <w:r w:rsidRPr="003B5F27">
        <w:t>.</w:t>
      </w:r>
    </w:p>
    <w:p w14:paraId="6F8899D4" w14:textId="77777777" w:rsidR="00A262C2" w:rsidRDefault="00A262C2" w:rsidP="00A262C2">
      <w:pPr>
        <w:pStyle w:val="Heading4"/>
      </w:pPr>
      <w:r w:rsidRPr="003B5F27">
        <w:t>Executive</w:t>
      </w:r>
    </w:p>
    <w:p w14:paraId="3BD76621" w14:textId="2F9DA6AC" w:rsidR="009542B6" w:rsidRPr="003B5F27" w:rsidRDefault="009542B6" w:rsidP="009542B6">
      <w:pPr>
        <w:pStyle w:val="Body"/>
      </w:pPr>
      <w:r>
        <w:t xml:space="preserve">Executive </w:t>
      </w:r>
      <w:r w:rsidRPr="003B5F27">
        <w:t>met on</w:t>
      </w:r>
      <w:r w:rsidR="00566917">
        <w:t xml:space="preserve"> 12</w:t>
      </w:r>
      <w:r w:rsidR="00A30C38" w:rsidRPr="00A30C38">
        <w:rPr>
          <w:vertAlign w:val="superscript"/>
        </w:rPr>
        <w:t>th</w:t>
      </w:r>
      <w:r w:rsidR="00566917">
        <w:t xml:space="preserve"> February</w:t>
      </w:r>
      <w:r>
        <w:t xml:space="preserve"> </w:t>
      </w:r>
      <w:r w:rsidR="001438E5">
        <w:t>to discuss</w:t>
      </w:r>
      <w:r w:rsidRPr="003B5F27">
        <w:t>:</w:t>
      </w:r>
    </w:p>
    <w:p w14:paraId="5DB2C850" w14:textId="77777777" w:rsidR="002A7A39" w:rsidRDefault="002A7A39" w:rsidP="002A7A39">
      <w:pPr>
        <w:pStyle w:val="Bulletlevel1"/>
      </w:pPr>
      <w:r>
        <w:t>The Budget</w:t>
      </w:r>
    </w:p>
    <w:p w14:paraId="3BB92956" w14:textId="5D8EC54C" w:rsidR="002A7A39" w:rsidRDefault="002A7A39" w:rsidP="002A7A39">
      <w:pPr>
        <w:pStyle w:val="Bulletlevel1"/>
        <w:numPr>
          <w:ilvl w:val="1"/>
          <w:numId w:val="1"/>
        </w:numPr>
      </w:pPr>
      <w:r w:rsidRPr="002B333E">
        <w:t>Medium-Term Financial Strategy: Financial Years 2026-2030 (C4678)</w:t>
      </w:r>
    </w:p>
    <w:p w14:paraId="497399C4" w14:textId="77777777" w:rsidR="002A7A39" w:rsidRDefault="002A7A39" w:rsidP="002A7A39">
      <w:pPr>
        <w:pStyle w:val="Bulletlevel1"/>
        <w:numPr>
          <w:ilvl w:val="1"/>
          <w:numId w:val="1"/>
        </w:numPr>
      </w:pPr>
      <w:r w:rsidRPr="00AE0562">
        <w:t>Treasury Management: Investment and Borrowing Strategy (C4679)</w:t>
      </w:r>
    </w:p>
    <w:p w14:paraId="72DEBFA7" w14:textId="77777777" w:rsidR="002A7A39" w:rsidRDefault="002A7A39" w:rsidP="002A7A39">
      <w:pPr>
        <w:pStyle w:val="Bulletlevel1"/>
        <w:numPr>
          <w:ilvl w:val="1"/>
          <w:numId w:val="1"/>
        </w:numPr>
      </w:pPr>
      <w:r w:rsidRPr="00AE0562">
        <w:t>Capital Strategy and Supporting Programme: Financial Years 2026/27 - 2029/30 (C4681)</w:t>
      </w:r>
    </w:p>
    <w:p w14:paraId="666B667F" w14:textId="77777777" w:rsidR="002A7A39" w:rsidRDefault="002A7A39" w:rsidP="002A7A39">
      <w:pPr>
        <w:pStyle w:val="Bulletlevel1"/>
        <w:numPr>
          <w:ilvl w:val="1"/>
          <w:numId w:val="1"/>
        </w:numPr>
      </w:pPr>
      <w:r w:rsidRPr="002A7A39">
        <w:t>Financial Year 2026/27: Revenue Budget (C4680)</w:t>
      </w:r>
    </w:p>
    <w:p w14:paraId="5175C7C5" w14:textId="196CD44A" w:rsidR="009542B6" w:rsidRDefault="00792A87" w:rsidP="009542B6">
      <w:pPr>
        <w:pStyle w:val="Bulletlevel1"/>
      </w:pPr>
      <w:r w:rsidRPr="00792A87">
        <w:t>2025/26 Q3 Financial Performance Report (EX4676)</w:t>
      </w:r>
    </w:p>
    <w:p w14:paraId="19991B3A" w14:textId="0A8E8C3A" w:rsidR="00792A87" w:rsidRDefault="00792A87" w:rsidP="009542B6">
      <w:pPr>
        <w:pStyle w:val="Bulletlevel1"/>
      </w:pPr>
      <w:r w:rsidRPr="00792A87">
        <w:t>Contract for Award Under Delegated Authority from Executive (EX4751)</w:t>
      </w:r>
    </w:p>
    <w:p w14:paraId="0F762E17" w14:textId="320AE387" w:rsidR="00792A87" w:rsidRDefault="00792A87" w:rsidP="009542B6">
      <w:pPr>
        <w:pStyle w:val="Bulletlevel1"/>
      </w:pPr>
      <w:r w:rsidRPr="00792A87">
        <w:t>2025/26 Performance Report Q2 (EX4710)</w:t>
      </w:r>
    </w:p>
    <w:p w14:paraId="19C7E5F3" w14:textId="3D0AB4EF" w:rsidR="000F672D" w:rsidRDefault="000F672D" w:rsidP="000F672D">
      <w:pPr>
        <w:pStyle w:val="Bulletlevel1"/>
      </w:pPr>
      <w:r w:rsidRPr="000F672D">
        <w:t>Expansion, remodelling and development of the SEND (McKee) Resource Unit (Phase 1) at Westwood Farm Schools Federation (EX4766)</w:t>
      </w:r>
    </w:p>
    <w:p w14:paraId="2E2E664D" w14:textId="64B1D003" w:rsidR="009542B6" w:rsidRPr="009542B6" w:rsidRDefault="009542B6" w:rsidP="009542B6">
      <w:pPr>
        <w:pStyle w:val="Bulletlevel1"/>
        <w:numPr>
          <w:ilvl w:val="0"/>
          <w:numId w:val="0"/>
        </w:numPr>
      </w:pPr>
      <w:r w:rsidRPr="003B5F27">
        <w:t xml:space="preserve">Papers and a recording of the meeting can be found </w:t>
      </w:r>
      <w:hyperlink r:id="rId8" w:history="1">
        <w:r w:rsidRPr="003B5F27">
          <w:rPr>
            <w:color w:val="008855"/>
            <w:u w:val="single"/>
          </w:rPr>
          <w:t>here</w:t>
        </w:r>
      </w:hyperlink>
      <w:r w:rsidRPr="003B5F27">
        <w:t>.</w:t>
      </w:r>
    </w:p>
    <w:p w14:paraId="6F8899E2" w14:textId="24231887" w:rsidR="00A262C2" w:rsidRDefault="00A262C2" w:rsidP="00A262C2">
      <w:pPr>
        <w:pStyle w:val="Body"/>
      </w:pPr>
      <w:r w:rsidRPr="003B5F27">
        <w:t xml:space="preserve">The next meeting is on </w:t>
      </w:r>
      <w:r w:rsidR="00583431">
        <w:t>19</w:t>
      </w:r>
      <w:r w:rsidR="00A30C38" w:rsidRPr="00A30C38">
        <w:rPr>
          <w:vertAlign w:val="superscript"/>
        </w:rPr>
        <w:t>th</w:t>
      </w:r>
      <w:r w:rsidR="00F453A3">
        <w:t xml:space="preserve"> </w:t>
      </w:r>
      <w:r w:rsidR="00583431">
        <w:t>March</w:t>
      </w:r>
      <w:r w:rsidRPr="003B5F27">
        <w:t>.</w:t>
      </w:r>
    </w:p>
    <w:p w14:paraId="4751EDA1" w14:textId="77777777" w:rsidR="000935E1" w:rsidRDefault="000935E1" w:rsidP="0061594E">
      <w:pPr>
        <w:pStyle w:val="Heading4"/>
      </w:pPr>
      <w:r>
        <w:lastRenderedPageBreak/>
        <w:t>Ridgeway</w:t>
      </w:r>
    </w:p>
    <w:p w14:paraId="4515567C" w14:textId="3A751A0B" w:rsidR="000935E1" w:rsidRDefault="00B33A48" w:rsidP="00B33A48">
      <w:pPr>
        <w:pStyle w:val="Heading5"/>
      </w:pPr>
      <w:r>
        <w:t>Consultation now open</w:t>
      </w:r>
    </w:p>
    <w:p w14:paraId="0A2225AE" w14:textId="20C37CBE" w:rsidR="00B33A48" w:rsidRPr="00B33A48" w:rsidRDefault="00B33A48" w:rsidP="00B33A48">
      <w:pPr>
        <w:pStyle w:val="Body"/>
      </w:pPr>
      <w:r w:rsidRPr="00B33A48">
        <w:t>A consultation on options for local government reorganisation across Oxfordshire and West Berkshire has been launched by the Government. The last time a change of this scale happened was over 50 years ago so this decision will have a significant impact to everyone in the district for many years. </w:t>
      </w:r>
    </w:p>
    <w:p w14:paraId="2FF0AC15" w14:textId="612BA606" w:rsidR="00ED7238" w:rsidRDefault="00B33A48" w:rsidP="00B33A48">
      <w:pPr>
        <w:pStyle w:val="Body"/>
      </w:pPr>
      <w:r w:rsidRPr="00B33A48">
        <w:t xml:space="preserve">With councils helping drive the local economy </w:t>
      </w:r>
      <w:r w:rsidR="009A77C5">
        <w:t>WBC</w:t>
      </w:r>
      <w:r w:rsidRPr="00B33A48">
        <w:t xml:space="preserve"> want to tell </w:t>
      </w:r>
      <w:r w:rsidR="000A6302">
        <w:t>residents</w:t>
      </w:r>
      <w:r w:rsidRPr="00B33A48">
        <w:t xml:space="preserve"> more about the proposals and how </w:t>
      </w:r>
      <w:r w:rsidR="00C43B4E">
        <w:t>residents</w:t>
      </w:r>
      <w:r w:rsidRPr="00B33A48">
        <w:t xml:space="preserve"> can have </w:t>
      </w:r>
      <w:r w:rsidR="00C43B4E">
        <w:t xml:space="preserve">their </w:t>
      </w:r>
      <w:r w:rsidRPr="00B33A48">
        <w:t>say</w:t>
      </w:r>
      <w:r w:rsidR="00E216B8">
        <w:t xml:space="preserve"> </w:t>
      </w:r>
      <w:hyperlink r:id="rId9" w:history="1">
        <w:r w:rsidR="00E216B8" w:rsidRPr="00E216B8">
          <w:rPr>
            <w:rStyle w:val="Hyperlink"/>
          </w:rPr>
          <w:t>here</w:t>
        </w:r>
      </w:hyperlink>
      <w:r w:rsidR="00E216B8">
        <w:t>.</w:t>
      </w:r>
    </w:p>
    <w:p w14:paraId="29C72895" w14:textId="66EEF702" w:rsidR="00B33A48" w:rsidRDefault="00B55A36" w:rsidP="00B55A36">
      <w:pPr>
        <w:pStyle w:val="Heading5"/>
      </w:pPr>
      <w:r w:rsidRPr="00B55A36">
        <w:t>What is changing?</w:t>
      </w:r>
    </w:p>
    <w:p w14:paraId="620E5CAA" w14:textId="07EED275" w:rsidR="00B55A36" w:rsidRDefault="00B55A36" w:rsidP="00B55A36">
      <w:pPr>
        <w:pStyle w:val="Body"/>
        <w:rPr>
          <w:i/>
          <w:iCs/>
        </w:rPr>
      </w:pPr>
      <w:r w:rsidRPr="00B55A36">
        <w:t xml:space="preserve">The move is in response to a government invitation following its </w:t>
      </w:r>
      <w:hyperlink r:id="rId10" w:tgtFrame="_blank" w:history="1">
        <w:r w:rsidRPr="00B55A36">
          <w:rPr>
            <w:rStyle w:val="Hyperlink"/>
          </w:rPr>
          <w:t>announcement in December 2024</w:t>
        </w:r>
      </w:hyperlink>
      <w:r w:rsidRPr="00B55A36">
        <w:rPr>
          <w:rStyle w:val="Hyperlink"/>
        </w:rPr>
        <w:t> </w:t>
      </w:r>
      <w:r w:rsidRPr="00B55A36">
        <w:t>to end two-tier authorities like those in Oxfordshire. As part of the shake-up of local councils, the government has also indicated all unitary authorities will need to serve around 500,000 residents or more, which will require West Berkshire Council - which covers around 170,000 people - to merge with neighbouring councils</w:t>
      </w:r>
      <w:r w:rsidRPr="00B55A36">
        <w:rPr>
          <w:i/>
          <w:iCs/>
        </w:rPr>
        <w:t>.</w:t>
      </w:r>
    </w:p>
    <w:p w14:paraId="3D03F8F3" w14:textId="148885D4" w:rsidR="00ED7238" w:rsidRDefault="00ED7238" w:rsidP="00ED7238">
      <w:pPr>
        <w:pStyle w:val="Body"/>
        <w:jc w:val="center"/>
      </w:pPr>
      <w:r>
        <w:rPr>
          <w:noProof/>
        </w:rPr>
        <w:drawing>
          <wp:inline distT="0" distB="0" distL="0" distR="0" wp14:anchorId="21125D40" wp14:editId="0609C554">
            <wp:extent cx="6188710" cy="4169410"/>
            <wp:effectExtent l="0" t="0" r="2540" b="2540"/>
            <wp:docPr id="7772491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8710" cy="4169410"/>
                    </a:xfrm>
                    <a:prstGeom prst="rect">
                      <a:avLst/>
                    </a:prstGeom>
                    <a:noFill/>
                    <a:ln>
                      <a:noFill/>
                    </a:ln>
                  </pic:spPr>
                </pic:pic>
              </a:graphicData>
            </a:graphic>
          </wp:inline>
        </w:drawing>
      </w:r>
    </w:p>
    <w:p w14:paraId="3B1DD773" w14:textId="775AD3B3" w:rsidR="00ED7238" w:rsidRDefault="005B5986" w:rsidP="005B5986">
      <w:pPr>
        <w:pStyle w:val="Heading5"/>
      </w:pPr>
      <w:r w:rsidRPr="005B5986">
        <w:t>What are the proposals?</w:t>
      </w:r>
    </w:p>
    <w:p w14:paraId="7D4F2E05" w14:textId="77777777" w:rsidR="005B5986" w:rsidRDefault="005B5986" w:rsidP="005B5986">
      <w:pPr>
        <w:pStyle w:val="Body"/>
      </w:pPr>
      <w:r>
        <w:t>The government asked the existing councils to develop proposals for them to consider. There were three proposals submitted to government:</w:t>
      </w:r>
    </w:p>
    <w:p w14:paraId="61A58334" w14:textId="77777777" w:rsidR="005B5986" w:rsidRDefault="005B5986" w:rsidP="005B5986">
      <w:pPr>
        <w:pStyle w:val="Bulletlevel1"/>
      </w:pPr>
      <w:r>
        <w:t>A single county unitary that covers all of Oxfordshire.</w:t>
      </w:r>
    </w:p>
    <w:p w14:paraId="25A758CE" w14:textId="77777777" w:rsidR="005B5986" w:rsidRDefault="005B5986" w:rsidP="005B5986">
      <w:pPr>
        <w:pStyle w:val="Bulletlevel1"/>
      </w:pPr>
      <w:r>
        <w:t>Two unitary councils that cover Oxfordshire and West Berkshire. One covering the existing council areas of Cherwell, Oxford City and West Oxfordshire. One covering the existing council areas of South Oxfordshire, Vale of White Horse and West Berkshire.</w:t>
      </w:r>
    </w:p>
    <w:p w14:paraId="2006946E" w14:textId="77777777" w:rsidR="005B5986" w:rsidRDefault="005B5986" w:rsidP="005B5986">
      <w:pPr>
        <w:pStyle w:val="Bulletlevel1"/>
      </w:pPr>
      <w:r>
        <w:t>Three unitary councils that cover Oxfordshire and West Berkshire. One covering the existing Oxford City council area but with expanded boundaries. One covering the remaining existing council areas of Cherwell and West Oxfordshire. One covering the remaining existing council areas of South Oxfordshire, Vale of White Horse and West Berkshire.</w:t>
      </w:r>
    </w:p>
    <w:p w14:paraId="1C1FD2CD" w14:textId="01A17402" w:rsidR="005B5986" w:rsidRDefault="00195191" w:rsidP="00195191">
      <w:pPr>
        <w:pStyle w:val="Heading5"/>
      </w:pPr>
      <w:r w:rsidRPr="00195191">
        <w:lastRenderedPageBreak/>
        <w:t>Why is this important to businesses in West Berkshire? </w:t>
      </w:r>
    </w:p>
    <w:p w14:paraId="0422D444" w14:textId="1F3E424C" w:rsidR="00195191" w:rsidRDefault="00195191" w:rsidP="00195191">
      <w:pPr>
        <w:pStyle w:val="Body"/>
      </w:pPr>
      <w:r w:rsidRPr="00195191">
        <w:t xml:space="preserve">Councils have a significant impact on local businesses from strategic work like driving economic growth and housing growth through to provide support to individual businesses and managing town centres. The choice made by the government could impact </w:t>
      </w:r>
      <w:proofErr w:type="gramStart"/>
      <w:r w:rsidRPr="00195191">
        <w:t>all of</w:t>
      </w:r>
      <w:proofErr w:type="gramEnd"/>
      <w:r w:rsidRPr="00195191">
        <w:t xml:space="preserve"> these services for decades to come and so making the right decision for West Berkshire businesses is important.</w:t>
      </w:r>
    </w:p>
    <w:p w14:paraId="626D5976" w14:textId="163F0F73" w:rsidR="00195191" w:rsidRDefault="006E6579" w:rsidP="006E6579">
      <w:pPr>
        <w:pStyle w:val="Heading5"/>
      </w:pPr>
      <w:r w:rsidRPr="006E6579">
        <w:t>What do the current councils think is the best option?</w:t>
      </w:r>
    </w:p>
    <w:p w14:paraId="0F3ECCD2" w14:textId="4B997DE9" w:rsidR="006E6579" w:rsidRPr="006E6579" w:rsidRDefault="006E6579" w:rsidP="006E6579">
      <w:pPr>
        <w:pStyle w:val="Body"/>
      </w:pPr>
      <w:r w:rsidRPr="006E6579">
        <w:t xml:space="preserve">Cherwell, South Oxfordshire, Vale of White Horse, West Berkshire and West Oxfordshire overwhelmingly support the two unitary </w:t>
      </w:r>
      <w:proofErr w:type="gramStart"/>
      <w:r w:rsidRPr="006E6579">
        <w:t>option</w:t>
      </w:r>
      <w:proofErr w:type="gramEnd"/>
      <w:r w:rsidRPr="006E6579">
        <w:t>. 142 out of 158 councillors in attendance at those councils voted to support submitting the two unitary proposal including councillors from all political parties.</w:t>
      </w:r>
    </w:p>
    <w:p w14:paraId="412EC085" w14:textId="77444776" w:rsidR="006E6579" w:rsidRDefault="006E6579" w:rsidP="006E6579">
      <w:pPr>
        <w:pStyle w:val="Body"/>
      </w:pPr>
      <w:r w:rsidRPr="006E6579">
        <w:t xml:space="preserve">Oxfordshire County Council support their single unitary proposal and Oxford City Council support their three unitary </w:t>
      </w:r>
      <w:proofErr w:type="gramStart"/>
      <w:r w:rsidRPr="006E6579">
        <w:t>proposal</w:t>
      </w:r>
      <w:proofErr w:type="gramEnd"/>
      <w:r w:rsidRPr="006E6579">
        <w:t>.</w:t>
      </w:r>
    </w:p>
    <w:p w14:paraId="4143AF89" w14:textId="0D270E50" w:rsidR="00BC3FC0" w:rsidRDefault="0076232D" w:rsidP="00F55668">
      <w:pPr>
        <w:pStyle w:val="Heading5"/>
      </w:pPr>
      <w:r>
        <w:rPr>
          <w:noProof/>
        </w:rPr>
        <w:drawing>
          <wp:anchor distT="0" distB="0" distL="114300" distR="114300" simplePos="0" relativeHeight="251662336" behindDoc="0" locked="0" layoutInCell="1" allowOverlap="1" wp14:anchorId="1A4D2771" wp14:editId="38870A50">
            <wp:simplePos x="0" y="0"/>
            <wp:positionH relativeFrom="margin">
              <wp:align>right</wp:align>
            </wp:positionH>
            <wp:positionV relativeFrom="paragraph">
              <wp:posOffset>150522</wp:posOffset>
            </wp:positionV>
            <wp:extent cx="1652905" cy="2045335"/>
            <wp:effectExtent l="0" t="0" r="4445" b="0"/>
            <wp:wrapThrough wrapText="bothSides">
              <wp:wrapPolygon edited="0">
                <wp:start x="0" y="0"/>
                <wp:lineTo x="0" y="21325"/>
                <wp:lineTo x="21409" y="21325"/>
                <wp:lineTo x="21409" y="0"/>
                <wp:lineTo x="0" y="0"/>
              </wp:wrapPolygon>
            </wp:wrapThrough>
            <wp:docPr id="7092514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781" r="11289"/>
                    <a:stretch>
                      <a:fillRect/>
                    </a:stretch>
                  </pic:blipFill>
                  <pic:spPr bwMode="auto">
                    <a:xfrm>
                      <a:off x="0" y="0"/>
                      <a:ext cx="1652905" cy="2045335"/>
                    </a:xfrm>
                    <a:prstGeom prst="rect">
                      <a:avLst/>
                    </a:prstGeom>
                    <a:noFill/>
                    <a:ln>
                      <a:noFill/>
                    </a:ln>
                    <a:extLst>
                      <a:ext uri="{53640926-AAD7-44D8-BBD7-CCE9431645EC}">
                        <a14:shadowObscured xmlns:a14="http://schemas.microsoft.com/office/drawing/2010/main"/>
                      </a:ext>
                    </a:extLst>
                  </pic:spPr>
                </pic:pic>
              </a:graphicData>
            </a:graphic>
          </wp:anchor>
        </w:drawing>
      </w:r>
      <w:r w:rsidR="00F55668" w:rsidRPr="00F55668">
        <w:t xml:space="preserve">Why </w:t>
      </w:r>
      <w:r w:rsidR="00F55668">
        <w:t xml:space="preserve">does WBC </w:t>
      </w:r>
      <w:r w:rsidR="00F55668" w:rsidRPr="00F55668">
        <w:t xml:space="preserve">support the two unitary </w:t>
      </w:r>
      <w:proofErr w:type="gramStart"/>
      <w:r w:rsidR="00F55668" w:rsidRPr="00F55668">
        <w:t>option</w:t>
      </w:r>
      <w:proofErr w:type="gramEnd"/>
      <w:r w:rsidR="00F55668" w:rsidRPr="00F55668">
        <w:t>?</w:t>
      </w:r>
    </w:p>
    <w:p w14:paraId="4D2AA05F" w14:textId="6B3E6CC4" w:rsidR="00F55668" w:rsidRPr="00F55668" w:rsidRDefault="000A6302" w:rsidP="00F55668">
      <w:pPr>
        <w:pStyle w:val="Body"/>
      </w:pPr>
      <w:r>
        <w:t xml:space="preserve">WBC </w:t>
      </w:r>
      <w:r w:rsidR="00F55668" w:rsidRPr="00F55668">
        <w:t>believes that the two unitary proposal is the only one that will deliver improvements to council services, will be financially sustainable, will be responsive to communities and will deliver economic growth.</w:t>
      </w:r>
    </w:p>
    <w:p w14:paraId="6ABAD1D8" w14:textId="536C0AC7" w:rsidR="00F55668" w:rsidRDefault="00F55668" w:rsidP="00F55668">
      <w:pPr>
        <w:pStyle w:val="Body"/>
      </w:pPr>
      <w:r w:rsidRPr="00F55668">
        <w:t>W</w:t>
      </w:r>
      <w:r w:rsidR="009A77C5">
        <w:t>BC</w:t>
      </w:r>
      <w:r w:rsidRPr="00F55668">
        <w:t xml:space="preserve"> believe this about creating councils of the right size – not too big that they are distant and ineffective, not too small that they aren’t financially viable. When councillors considered the </w:t>
      </w:r>
      <w:proofErr w:type="gramStart"/>
      <w:r w:rsidRPr="00F55668">
        <w:t>proposals</w:t>
      </w:r>
      <w:proofErr w:type="gramEnd"/>
      <w:r w:rsidRPr="00F55668">
        <w:t xml:space="preserve"> they felt the two unitary was the one that best met the government criteria and would deliver the best outcomes for West Berkshire businesses.</w:t>
      </w:r>
      <w:r w:rsidR="0076232D" w:rsidRPr="0076232D">
        <w:t xml:space="preserve"> </w:t>
      </w:r>
    </w:p>
    <w:p w14:paraId="354746E6" w14:textId="7219F43E" w:rsidR="005A655F" w:rsidRDefault="006F6D93" w:rsidP="006F6D93">
      <w:pPr>
        <w:pStyle w:val="Heading5"/>
      </w:pPr>
      <w:r w:rsidRPr="006F6D93">
        <w:t>W</w:t>
      </w:r>
      <w:r w:rsidR="00C43B4E">
        <w:t xml:space="preserve">ant to </w:t>
      </w:r>
      <w:r w:rsidRPr="006F6D93">
        <w:t>find out more?</w:t>
      </w:r>
    </w:p>
    <w:p w14:paraId="34939827" w14:textId="4AF454EE" w:rsidR="005A655F" w:rsidRPr="005A655F" w:rsidRDefault="005A655F" w:rsidP="006F6D93">
      <w:pPr>
        <w:pStyle w:val="Body"/>
      </w:pPr>
      <w:r w:rsidRPr="005A655F">
        <w:t xml:space="preserve">Each proposal has its own website </w:t>
      </w:r>
      <w:r w:rsidR="006F6D93">
        <w:t>with more information:</w:t>
      </w:r>
    </w:p>
    <w:p w14:paraId="1D40EE6E" w14:textId="77777777" w:rsidR="005A655F" w:rsidRPr="005A655F" w:rsidRDefault="005A655F" w:rsidP="006F6D93">
      <w:pPr>
        <w:pStyle w:val="Bulletlevel1"/>
      </w:pPr>
      <w:hyperlink r:id="rId13" w:tgtFrame="_blank" w:history="1">
        <w:r w:rsidRPr="005A655F">
          <w:rPr>
            <w:rStyle w:val="Hyperlink"/>
          </w:rPr>
          <w:t>One Council - Oxford County Council </w:t>
        </w:r>
      </w:hyperlink>
    </w:p>
    <w:p w14:paraId="2BD064AF" w14:textId="77777777" w:rsidR="006F6D93" w:rsidRDefault="005A655F" w:rsidP="006F6D93">
      <w:pPr>
        <w:pStyle w:val="Bulletlevel1"/>
      </w:pPr>
      <w:hyperlink r:id="rId14" w:tgtFrame="_blank" w:history="1">
        <w:r w:rsidRPr="005A655F">
          <w:rPr>
            <w:rStyle w:val="Hyperlink"/>
          </w:rPr>
          <w:t>Two Councils - West Berkshire, Vale of the White Horse, South Oxford, Cherwell District Council, West Oxford District Council. </w:t>
        </w:r>
      </w:hyperlink>
    </w:p>
    <w:p w14:paraId="697C494E" w14:textId="1170B4AF" w:rsidR="005A655F" w:rsidRPr="00F55668" w:rsidRDefault="005A655F" w:rsidP="006F6D93">
      <w:pPr>
        <w:pStyle w:val="Bulletlevel1"/>
      </w:pPr>
      <w:hyperlink r:id="rId15" w:tgtFrame="_blank" w:history="1">
        <w:r w:rsidRPr="005A655F">
          <w:rPr>
            <w:rStyle w:val="Hyperlink"/>
          </w:rPr>
          <w:t>Three Councils - Oxford City Council</w:t>
        </w:r>
      </w:hyperlink>
    </w:p>
    <w:p w14:paraId="4C38A8F5" w14:textId="41C27FCB" w:rsidR="00960F0B" w:rsidRDefault="00960F0B" w:rsidP="0061594E">
      <w:pPr>
        <w:pStyle w:val="Heading4"/>
      </w:pPr>
      <w:r>
        <w:t>Education</w:t>
      </w:r>
    </w:p>
    <w:p w14:paraId="386D5C08" w14:textId="77777777" w:rsidR="007453B9" w:rsidRDefault="00960F0B" w:rsidP="007453B9">
      <w:pPr>
        <w:pStyle w:val="Heading5"/>
      </w:pPr>
      <w:r w:rsidRPr="00960F0B">
        <w:t>Falkland Primary School construction work progressing well</w:t>
      </w:r>
    </w:p>
    <w:p w14:paraId="2A567CC1" w14:textId="01FDF83E" w:rsidR="007453B9" w:rsidRDefault="007453B9" w:rsidP="007453B9">
      <w:pPr>
        <w:pStyle w:val="Body"/>
      </w:pPr>
      <w:r>
        <w:t>Work at Falkland Primary School is continuing at a good pace, despite some disruption from the weather. Since November, persistent rain has caused around three weeks of delay, but good progress has still been made.</w:t>
      </w:r>
    </w:p>
    <w:p w14:paraId="52FCB64E" w14:textId="6D06ED20" w:rsidR="007453B9" w:rsidRDefault="00817A20" w:rsidP="007453B9">
      <w:pPr>
        <w:pStyle w:val="Body"/>
      </w:pPr>
      <w:r>
        <w:rPr>
          <w:rFonts w:eastAsia="Times New Roman"/>
          <w:noProof/>
          <w:sz w:val="2"/>
          <w:szCs w:val="2"/>
        </w:rPr>
        <w:drawing>
          <wp:anchor distT="0" distB="0" distL="114300" distR="114300" simplePos="0" relativeHeight="251660288" behindDoc="0" locked="0" layoutInCell="1" allowOverlap="1" wp14:anchorId="5F940387" wp14:editId="5EC26E4E">
            <wp:simplePos x="0" y="0"/>
            <wp:positionH relativeFrom="margin">
              <wp:posOffset>2937510</wp:posOffset>
            </wp:positionH>
            <wp:positionV relativeFrom="paragraph">
              <wp:posOffset>5080</wp:posOffset>
            </wp:positionV>
            <wp:extent cx="3245485" cy="1828800"/>
            <wp:effectExtent l="0" t="0" r="0" b="0"/>
            <wp:wrapThrough wrapText="bothSides">
              <wp:wrapPolygon edited="0">
                <wp:start x="0" y="0"/>
                <wp:lineTo x="0" y="21375"/>
                <wp:lineTo x="21427" y="21375"/>
                <wp:lineTo x="21427" y="0"/>
                <wp:lineTo x="0" y="0"/>
              </wp:wrapPolygon>
            </wp:wrapThrough>
            <wp:docPr id="7012268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548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3B9">
        <w:t>The foundations are now complete, along with the base floor and timber frame. This means the building is really starting to take shape, and you can now walk through it and see how the rooms will be laid out.</w:t>
      </w:r>
    </w:p>
    <w:p w14:paraId="1AE3E7CD" w14:textId="2A2F7A1E" w:rsidR="007453B9" w:rsidRDefault="007453B9" w:rsidP="007453B9">
      <w:pPr>
        <w:pStyle w:val="Body"/>
      </w:pPr>
      <w:r>
        <w:t>Over the next few weeks, steel columns will be put in place, the roof covering will begin, and work will start on the internal floors and staircase.</w:t>
      </w:r>
    </w:p>
    <w:p w14:paraId="2E4B5032" w14:textId="66949437" w:rsidR="00960F0B" w:rsidRPr="00960F0B" w:rsidRDefault="007453B9" w:rsidP="007453B9">
      <w:pPr>
        <w:pStyle w:val="Body"/>
      </w:pPr>
      <w:r>
        <w:t>To help make up for time lost to the rain and keep things on track, there will be some limited weekend working. This will help ensure the building is finished and ready for people to move in before the Autumn Term starts in September.</w:t>
      </w:r>
      <w:r w:rsidR="00817A20" w:rsidRPr="00817A20">
        <w:rPr>
          <w:rFonts w:eastAsia="Times New Roman"/>
          <w:sz w:val="2"/>
          <w:szCs w:val="2"/>
        </w:rPr>
        <w:t xml:space="preserve"> </w:t>
      </w:r>
    </w:p>
    <w:p w14:paraId="4DCB33F4" w14:textId="77777777" w:rsidR="00C4248F" w:rsidRDefault="00C4248F" w:rsidP="0061594E">
      <w:pPr>
        <w:pStyle w:val="Heading4"/>
      </w:pPr>
      <w:r>
        <w:lastRenderedPageBreak/>
        <w:t>Elections</w:t>
      </w:r>
    </w:p>
    <w:p w14:paraId="7AA44EF6" w14:textId="4FEECA7D" w:rsidR="00C4248F" w:rsidRDefault="00C4248F" w:rsidP="00C4248F">
      <w:pPr>
        <w:pStyle w:val="Heading5"/>
      </w:pPr>
      <w:r>
        <w:t>Postal Voting Update</w:t>
      </w:r>
    </w:p>
    <w:p w14:paraId="7CA4F2AD" w14:textId="318ACD07" w:rsidR="00C4248F" w:rsidRDefault="00C4248F" w:rsidP="00C4248F">
      <w:pPr>
        <w:pStyle w:val="Body"/>
      </w:pPr>
      <w:r>
        <w:t>Residents who were recently asked to re</w:t>
      </w:r>
      <w:r>
        <w:noBreakHyphen/>
        <w:t>apply for their postal vote will shortly receive a letter or email confirming that their previous arrangement has now ended. This follows a letter which was sent in June last year and an email in December.</w:t>
      </w:r>
      <w:r w:rsidR="00E37CCE" w:rsidRPr="00E37CCE">
        <w:rPr>
          <w:rFonts w:eastAsia="Times New Roman"/>
          <w:sz w:val="2"/>
          <w:szCs w:val="2"/>
        </w:rPr>
        <w:t xml:space="preserve"> </w:t>
      </w:r>
    </w:p>
    <w:p w14:paraId="734D4B4B" w14:textId="7D3F2BF8" w:rsidR="00C4248F" w:rsidRDefault="00E37CCE" w:rsidP="00C4248F">
      <w:pPr>
        <w:pStyle w:val="Body"/>
      </w:pPr>
      <w:r>
        <w:rPr>
          <w:rFonts w:eastAsia="Times New Roman"/>
          <w:noProof/>
          <w:sz w:val="2"/>
          <w:szCs w:val="2"/>
        </w:rPr>
        <w:drawing>
          <wp:anchor distT="0" distB="0" distL="114300" distR="114300" simplePos="0" relativeHeight="251661312" behindDoc="0" locked="0" layoutInCell="1" allowOverlap="1" wp14:anchorId="62110A22" wp14:editId="55DFB6F2">
            <wp:simplePos x="0" y="0"/>
            <wp:positionH relativeFrom="margin">
              <wp:align>left</wp:align>
            </wp:positionH>
            <wp:positionV relativeFrom="paragraph">
              <wp:posOffset>10602</wp:posOffset>
            </wp:positionV>
            <wp:extent cx="2464435" cy="1229995"/>
            <wp:effectExtent l="0" t="0" r="0" b="8255"/>
            <wp:wrapThrough wrapText="bothSides">
              <wp:wrapPolygon edited="0">
                <wp:start x="0" y="0"/>
                <wp:lineTo x="0" y="21410"/>
                <wp:lineTo x="21372" y="21410"/>
                <wp:lineTo x="21372" y="0"/>
                <wp:lineTo x="0" y="0"/>
              </wp:wrapPolygon>
            </wp:wrapThrough>
            <wp:docPr id="306900110" name="Picture 6" descr="Postal voting has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stal voting has chang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2460" cy="1249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48F">
        <w:t xml:space="preserve">As part of national changes designed to help prevent voter fraud, postal votes now last for a maximum of three years. If </w:t>
      </w:r>
      <w:r w:rsidR="000A6302">
        <w:t>they</w:t>
      </w:r>
      <w:r w:rsidR="00C4248F">
        <w:t xml:space="preserve"> missed the earlier correspondence, there’s no need to worry - applying again is quick and straightforward. </w:t>
      </w:r>
      <w:r w:rsidR="000A6302">
        <w:t>Residents</w:t>
      </w:r>
      <w:r w:rsidR="00C4248F">
        <w:t xml:space="preserve"> can re</w:t>
      </w:r>
      <w:r w:rsidR="00C4248F">
        <w:noBreakHyphen/>
        <w:t>apply online</w:t>
      </w:r>
      <w:r w:rsidR="00F453A3">
        <w:t xml:space="preserve"> </w:t>
      </w:r>
      <w:r w:rsidR="00C4248F">
        <w:t>where you’ll also find a downloadable application form.</w:t>
      </w:r>
    </w:p>
    <w:p w14:paraId="6AA1EE8D" w14:textId="243557CD" w:rsidR="00C4248F" w:rsidRPr="00C4248F" w:rsidRDefault="00C4248F" w:rsidP="00C4248F">
      <w:pPr>
        <w:pStyle w:val="Body"/>
      </w:pPr>
      <w:r>
        <w:t xml:space="preserve">If </w:t>
      </w:r>
      <w:r w:rsidR="000A6302">
        <w:t>residents</w:t>
      </w:r>
      <w:r>
        <w:t xml:space="preserve"> prefer a paper form or would like help, the Electoral Services team is on hand. </w:t>
      </w:r>
      <w:r w:rsidR="000A6302">
        <w:t>They</w:t>
      </w:r>
      <w:r>
        <w:t xml:space="preserve"> can email </w:t>
      </w:r>
      <w:hyperlink r:id="rId18" w:tgtFrame="_blank" w:history="1">
        <w:r w:rsidRPr="00C4248F">
          <w:rPr>
            <w:rStyle w:val="Hyperlink"/>
          </w:rPr>
          <w:t>vote@westberks.gov.uk</w:t>
        </w:r>
        <w:r>
          <w:rPr>
            <w:rStyle w:val="Hyperlink"/>
            <w:rFonts w:ascii="Arial" w:hAnsi="Arial" w:cs="Arial"/>
            <w:color w:val="006644"/>
          </w:rPr>
          <w:t> </w:t>
        </w:r>
      </w:hyperlink>
      <w:r>
        <w:t>or call 01635 516464 for assistance.</w:t>
      </w:r>
    </w:p>
    <w:p w14:paraId="6717BFAB" w14:textId="3ED007E2" w:rsidR="0061594E" w:rsidRDefault="00692125" w:rsidP="0061594E">
      <w:pPr>
        <w:pStyle w:val="Heading4"/>
      </w:pPr>
      <w:r>
        <w:t>Community</w:t>
      </w:r>
    </w:p>
    <w:p w14:paraId="7C4A75FD" w14:textId="77777777" w:rsidR="00175AD8" w:rsidRDefault="00175AD8" w:rsidP="0061594E">
      <w:pPr>
        <w:pStyle w:val="Heading5"/>
      </w:pPr>
      <w:r>
        <w:t>Community Champions 2026</w:t>
      </w:r>
    </w:p>
    <w:p w14:paraId="166906EC" w14:textId="4F2A62D8" w:rsidR="00175AD8" w:rsidRPr="00175AD8" w:rsidRDefault="0078195B" w:rsidP="00175AD8">
      <w:pPr>
        <w:pStyle w:val="Body"/>
      </w:pPr>
      <w:r>
        <w:t>WBC</w:t>
      </w:r>
      <w:r w:rsidR="00175AD8" w:rsidRPr="00175AD8">
        <w:t xml:space="preserve"> </w:t>
      </w:r>
      <w:r w:rsidR="007D352C">
        <w:t xml:space="preserve">have </w:t>
      </w:r>
      <w:r w:rsidR="00175AD8" w:rsidRPr="00175AD8">
        <w:t>announce</w:t>
      </w:r>
      <w:r w:rsidR="007D352C">
        <w:t>d</w:t>
      </w:r>
      <w:r w:rsidR="00175AD8" w:rsidRPr="00175AD8">
        <w:t xml:space="preserve"> the winners of </w:t>
      </w:r>
      <w:r w:rsidR="007D352C">
        <w:t>the</w:t>
      </w:r>
      <w:r w:rsidR="00175AD8" w:rsidRPr="00175AD8">
        <w:t xml:space="preserve"> Community Champion Awards 2025!</w:t>
      </w:r>
    </w:p>
    <w:p w14:paraId="563B57B6" w14:textId="77777777" w:rsidR="00175AD8" w:rsidRPr="00175AD8" w:rsidRDefault="00175AD8" w:rsidP="00175AD8">
      <w:pPr>
        <w:pStyle w:val="Bulletlevel1"/>
      </w:pPr>
      <w:r w:rsidRPr="00175AD8">
        <w:t>Volunteer of the Year: Mike Karasinski</w:t>
      </w:r>
    </w:p>
    <w:p w14:paraId="3DA0C200" w14:textId="77777777" w:rsidR="00175AD8" w:rsidRPr="00175AD8" w:rsidRDefault="00175AD8" w:rsidP="00175AD8">
      <w:pPr>
        <w:pStyle w:val="Bulletlevel1"/>
        <w:numPr>
          <w:ilvl w:val="1"/>
          <w:numId w:val="1"/>
        </w:numPr>
      </w:pPr>
      <w:r w:rsidRPr="00175AD8">
        <w:t>Highly Commended: Sue Bennett and David Hamilton</w:t>
      </w:r>
    </w:p>
    <w:p w14:paraId="5B3F4E85" w14:textId="77777777" w:rsidR="00175AD8" w:rsidRPr="00175AD8" w:rsidRDefault="00175AD8" w:rsidP="00175AD8">
      <w:pPr>
        <w:pStyle w:val="Bulletlevel1"/>
      </w:pPr>
      <w:r w:rsidRPr="00175AD8">
        <w:t>Community Group of the Year: Cold Ash Countryside Volunteers</w:t>
      </w:r>
    </w:p>
    <w:p w14:paraId="26B419F6" w14:textId="77777777" w:rsidR="00175AD8" w:rsidRPr="00175AD8" w:rsidRDefault="00175AD8" w:rsidP="00175AD8">
      <w:pPr>
        <w:pStyle w:val="Bulletlevel1"/>
        <w:numPr>
          <w:ilvl w:val="1"/>
          <w:numId w:val="1"/>
        </w:numPr>
      </w:pPr>
      <w:r w:rsidRPr="00175AD8">
        <w:t xml:space="preserve">Highly Commended: </w:t>
      </w:r>
      <w:proofErr w:type="spellStart"/>
      <w:r w:rsidRPr="00175AD8">
        <w:t>Carebus</w:t>
      </w:r>
      <w:proofErr w:type="spellEnd"/>
      <w:r w:rsidRPr="00175AD8">
        <w:t xml:space="preserve"> Community Transport and Bradfield Village Hall and Associated Communities</w:t>
      </w:r>
    </w:p>
    <w:p w14:paraId="6654BD71" w14:textId="77777777" w:rsidR="00175AD8" w:rsidRPr="00175AD8" w:rsidRDefault="00175AD8" w:rsidP="00175AD8">
      <w:pPr>
        <w:pStyle w:val="Bulletlevel1"/>
      </w:pPr>
      <w:r w:rsidRPr="00175AD8">
        <w:t>Lifetime Achievement Award: Tim Barton</w:t>
      </w:r>
    </w:p>
    <w:p w14:paraId="51878707" w14:textId="283D350F" w:rsidR="00175AD8" w:rsidRPr="00175AD8" w:rsidRDefault="00175AD8" w:rsidP="00175AD8">
      <w:pPr>
        <w:pStyle w:val="Bulletlevel1"/>
        <w:numPr>
          <w:ilvl w:val="1"/>
          <w:numId w:val="1"/>
        </w:numPr>
      </w:pPr>
      <w:r w:rsidRPr="00175AD8">
        <w:t>Highly Commended: Robert Wyatt</w:t>
      </w:r>
    </w:p>
    <w:p w14:paraId="65BB625A" w14:textId="5753E8B0" w:rsidR="00175AD8" w:rsidRDefault="00175AD8" w:rsidP="00175AD8">
      <w:pPr>
        <w:pStyle w:val="Body"/>
      </w:pPr>
      <w:r w:rsidRPr="00175AD8">
        <w:t>The judges were very impressed with the quality of the nominations. Congratulations to all the nominees and thank you to everyone who nominated them.</w:t>
      </w:r>
    </w:p>
    <w:p w14:paraId="325C9761" w14:textId="4F9D6F15" w:rsidR="001A42C8" w:rsidRDefault="001A42C8" w:rsidP="0061594E">
      <w:pPr>
        <w:pStyle w:val="Heading5"/>
      </w:pPr>
      <w:r w:rsidRPr="001A42C8">
        <w:t>Easter Holidays Activities and Food programme</w:t>
      </w:r>
    </w:p>
    <w:p w14:paraId="7F324C63" w14:textId="4DC6ED89" w:rsidR="0021600B" w:rsidRDefault="0021600B" w:rsidP="0021600B">
      <w:pPr>
        <w:pStyle w:val="Body"/>
      </w:pPr>
      <w:r>
        <w:t xml:space="preserve">The Holidays Activities and Food (HAF) programme offers free holiday club places for children and young people eligible for free school meals. Bookings for Easter </w:t>
      </w:r>
      <w:r w:rsidR="00603443">
        <w:t xml:space="preserve">went </w:t>
      </w:r>
      <w:r>
        <w:t>live 25</w:t>
      </w:r>
      <w:r w:rsidR="00F453A3" w:rsidRPr="00F453A3">
        <w:rPr>
          <w:vertAlign w:val="superscript"/>
        </w:rPr>
        <w:t>th</w:t>
      </w:r>
      <w:r>
        <w:t xml:space="preserve"> February on the Holiday Activities portal.</w:t>
      </w:r>
    </w:p>
    <w:p w14:paraId="47A9741D" w14:textId="15E61555" w:rsidR="0021600B" w:rsidRDefault="0021600B" w:rsidP="0021600B">
      <w:pPr>
        <w:pStyle w:val="Body"/>
      </w:pPr>
      <w:r>
        <w:t>The activity sessions are run during school holidays at no cost to parents, and include:</w:t>
      </w:r>
    </w:p>
    <w:p w14:paraId="4AD86A01" w14:textId="77777777" w:rsidR="0021600B" w:rsidRDefault="0021600B" w:rsidP="0021600B">
      <w:pPr>
        <w:pStyle w:val="Bulletlevel1"/>
      </w:pPr>
      <w:r>
        <w:t>Sports, music, arts and crafts</w:t>
      </w:r>
    </w:p>
    <w:p w14:paraId="6B6790A9" w14:textId="77777777" w:rsidR="0021600B" w:rsidRDefault="0021600B" w:rsidP="0021600B">
      <w:pPr>
        <w:pStyle w:val="Bulletlevel1"/>
      </w:pPr>
      <w:r>
        <w:t>Outdoor and indoor play, gaming and other exciting opportunities to learn and develop skills</w:t>
      </w:r>
    </w:p>
    <w:p w14:paraId="7F259D99" w14:textId="77777777" w:rsidR="0021600B" w:rsidRDefault="0021600B" w:rsidP="0021600B">
      <w:pPr>
        <w:pStyle w:val="Bulletlevel1"/>
      </w:pPr>
      <w:r>
        <w:t>A nutritious meal each day</w:t>
      </w:r>
    </w:p>
    <w:p w14:paraId="611C00AC" w14:textId="77777777" w:rsidR="0021600B" w:rsidRDefault="0021600B" w:rsidP="0021600B">
      <w:pPr>
        <w:pStyle w:val="Bulletlevel1"/>
      </w:pPr>
      <w:r>
        <w:t>Nutritional resources to keep</w:t>
      </w:r>
    </w:p>
    <w:p w14:paraId="0A52BDB3" w14:textId="77777777" w:rsidR="0021600B" w:rsidRDefault="0021600B" w:rsidP="0021600B">
      <w:pPr>
        <w:pStyle w:val="Bulletlevel1"/>
      </w:pPr>
      <w:r>
        <w:t>Fun workshops and visits at selected venues</w:t>
      </w:r>
    </w:p>
    <w:p w14:paraId="09D0DA2F" w14:textId="2B7AE62C" w:rsidR="0021600B" w:rsidRDefault="0021600B" w:rsidP="0021600B">
      <w:pPr>
        <w:pStyle w:val="Body"/>
      </w:pPr>
      <w:r>
        <w:t xml:space="preserve">To find out if </w:t>
      </w:r>
      <w:r w:rsidR="00603443">
        <w:t>a</w:t>
      </w:r>
      <w:r>
        <w:t xml:space="preserve"> child is eligible, please contact </w:t>
      </w:r>
      <w:r w:rsidR="00603443">
        <w:t xml:space="preserve">their </w:t>
      </w:r>
      <w:r>
        <w:t xml:space="preserve">school or </w:t>
      </w:r>
      <w:hyperlink r:id="rId19" w:tgtFrame="_blank" w:history="1">
        <w:r w:rsidR="00603443">
          <w:rPr>
            <w:rStyle w:val="Hyperlink"/>
          </w:rPr>
          <w:t>WBC’s</w:t>
        </w:r>
        <w:r w:rsidRPr="0021600B">
          <w:rPr>
            <w:rStyle w:val="Hyperlink"/>
          </w:rPr>
          <w:t xml:space="preserve"> HAF Coordinator</w:t>
        </w:r>
      </w:hyperlink>
      <w:r>
        <w:t>.</w:t>
      </w:r>
    </w:p>
    <w:p w14:paraId="290AACEB" w14:textId="4611C26D" w:rsidR="000B6C4A" w:rsidRDefault="000B6C4A" w:rsidP="0061594E">
      <w:pPr>
        <w:pStyle w:val="Heading5"/>
      </w:pPr>
      <w:r w:rsidRPr="000B6C4A">
        <w:t>Thatcham’s new community hub</w:t>
      </w:r>
    </w:p>
    <w:p w14:paraId="3992A4DE" w14:textId="256A9D1D" w:rsidR="008C2AE0" w:rsidRPr="008C2AE0" w:rsidRDefault="008C2AE0" w:rsidP="008C2AE0">
      <w:r w:rsidRPr="008C2AE0">
        <w:t xml:space="preserve">Residents are invited to help shape plans for a possible new community hub at </w:t>
      </w:r>
      <w:proofErr w:type="spellStart"/>
      <w:r w:rsidRPr="008C2AE0">
        <w:t>Brownsfield</w:t>
      </w:r>
      <w:proofErr w:type="spellEnd"/>
      <w:r w:rsidRPr="008C2AE0">
        <w:t xml:space="preserve"> Road in Thatcham. Following feedback from the 2023 Thatcham Town Centre Strategy, West Berkshire Council and Thatcham </w:t>
      </w:r>
      <w:r w:rsidR="00907AD5">
        <w:rPr>
          <w:rFonts w:eastAsia="Times New Roman"/>
          <w:noProof/>
          <w:sz w:val="2"/>
          <w:szCs w:val="2"/>
        </w:rPr>
        <w:lastRenderedPageBreak/>
        <w:drawing>
          <wp:anchor distT="0" distB="0" distL="114300" distR="114300" simplePos="0" relativeHeight="251659264" behindDoc="0" locked="0" layoutInCell="1" allowOverlap="1" wp14:anchorId="4BBCE834" wp14:editId="5040249A">
            <wp:simplePos x="0" y="0"/>
            <wp:positionH relativeFrom="margin">
              <wp:align>left</wp:align>
            </wp:positionH>
            <wp:positionV relativeFrom="paragraph">
              <wp:posOffset>414</wp:posOffset>
            </wp:positionV>
            <wp:extent cx="2345055" cy="1097280"/>
            <wp:effectExtent l="0" t="0" r="0" b="7620"/>
            <wp:wrapThrough wrapText="bothSides">
              <wp:wrapPolygon edited="0">
                <wp:start x="0" y="0"/>
                <wp:lineTo x="0" y="21375"/>
                <wp:lineTo x="21407" y="21375"/>
                <wp:lineTo x="21407" y="0"/>
                <wp:lineTo x="0" y="0"/>
              </wp:wrapPolygon>
            </wp:wrapThrough>
            <wp:docPr id="1993700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1755" cy="11049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AE0">
        <w:t>Town Council are exploring how this important local facility could be developed to better serve the community.</w:t>
      </w:r>
    </w:p>
    <w:p w14:paraId="49CB98B6" w14:textId="076A4C9A" w:rsidR="008C2AE0" w:rsidRPr="008C2AE0" w:rsidRDefault="008C2AE0" w:rsidP="008C2AE0"/>
    <w:p w14:paraId="22AE6392" w14:textId="3C30EECE" w:rsidR="008C2AE0" w:rsidRPr="008C2AE0" w:rsidRDefault="008C2AE0" w:rsidP="008C2AE0">
      <w:r>
        <w:t xml:space="preserve">There will be an </w:t>
      </w:r>
      <w:r w:rsidRPr="008C2AE0">
        <w:t>informal drop-in session at Thatcham Library on Saturday 28</w:t>
      </w:r>
      <w:r w:rsidR="00F453A3" w:rsidRPr="00F453A3">
        <w:rPr>
          <w:vertAlign w:val="superscript"/>
        </w:rPr>
        <w:t>th</w:t>
      </w:r>
      <w:r w:rsidRPr="008C2AE0">
        <w:t xml:space="preserve"> February (12.30pm–2.00pm). Residents can view early ideas, ask questions, and share their vi</w:t>
      </w:r>
      <w:r w:rsidR="00907AD5" w:rsidRPr="00907AD5">
        <w:rPr>
          <w:rFonts w:eastAsia="Times New Roman"/>
          <w:sz w:val="2"/>
          <w:szCs w:val="2"/>
        </w:rPr>
        <w:t xml:space="preserve"> </w:t>
      </w:r>
      <w:proofErr w:type="spellStart"/>
      <w:r w:rsidRPr="008C2AE0">
        <w:t>ews</w:t>
      </w:r>
      <w:proofErr w:type="spellEnd"/>
      <w:r w:rsidRPr="008C2AE0">
        <w:t>.</w:t>
      </w:r>
    </w:p>
    <w:p w14:paraId="172EAFA2" w14:textId="77777777" w:rsidR="008C2AE0" w:rsidRPr="008C2AE0" w:rsidRDefault="008C2AE0" w:rsidP="008C2AE0"/>
    <w:p w14:paraId="5F935F36" w14:textId="047BEEF9" w:rsidR="000B6C4A" w:rsidRPr="000B6C4A" w:rsidRDefault="008C2AE0" w:rsidP="008C2AE0">
      <w:r>
        <w:t xml:space="preserve">They </w:t>
      </w:r>
      <w:r w:rsidRPr="008C2AE0">
        <w:t xml:space="preserve">can also take part in the survey online or by emailing </w:t>
      </w:r>
      <w:hyperlink r:id="rId21" w:history="1">
        <w:r w:rsidRPr="008C2AE0">
          <w:rPr>
            <w:rStyle w:val="Hyperlink"/>
          </w:rPr>
          <w:t>economicdevelopment@westberks.gov.uk</w:t>
        </w:r>
      </w:hyperlink>
      <w:r w:rsidRPr="008C2AE0">
        <w:t xml:space="preserve"> by 10</w:t>
      </w:r>
      <w:r w:rsidR="00F453A3" w:rsidRPr="00F453A3">
        <w:rPr>
          <w:vertAlign w:val="superscript"/>
        </w:rPr>
        <w:t>th</w:t>
      </w:r>
      <w:r w:rsidR="00F453A3">
        <w:t xml:space="preserve"> </w:t>
      </w:r>
      <w:r w:rsidRPr="008C2AE0">
        <w:t xml:space="preserve">March 2026. </w:t>
      </w:r>
      <w:r>
        <w:t>Any</w:t>
      </w:r>
      <w:r w:rsidRPr="008C2AE0">
        <w:t xml:space="preserve"> ideas will help shape what happens next.</w:t>
      </w:r>
    </w:p>
    <w:p w14:paraId="5F37AAB9" w14:textId="33719FC2" w:rsidR="0061594E" w:rsidRDefault="00300A74" w:rsidP="0061594E">
      <w:pPr>
        <w:pStyle w:val="Heading5"/>
      </w:pPr>
      <w:r>
        <w:t>History Day Out</w:t>
      </w:r>
    </w:p>
    <w:p w14:paraId="43EBC4D9" w14:textId="6D641470" w:rsidR="00300A74" w:rsidRPr="00300A74" w:rsidRDefault="00300A74" w:rsidP="00300A74">
      <w:r>
        <w:t>Residents can i</w:t>
      </w:r>
      <w:r w:rsidRPr="00300A74">
        <w:t xml:space="preserve">mmerse </w:t>
      </w:r>
      <w:r>
        <w:t>themselves</w:t>
      </w:r>
      <w:r w:rsidRPr="00300A74">
        <w:t xml:space="preserve"> in history with a day out in the 17th Century at Shaw House with The Earl Rivers Regiment Muster (Members of The Sealed Knot) on Saturday 7</w:t>
      </w:r>
      <w:r w:rsidR="00F453A3" w:rsidRPr="00F453A3">
        <w:rPr>
          <w:vertAlign w:val="superscript"/>
        </w:rPr>
        <w:t>th</w:t>
      </w:r>
      <w:r w:rsidRPr="00300A74">
        <w:t xml:space="preserve"> March, 11am – 4pm.</w:t>
      </w:r>
      <w:r w:rsidRPr="00300A74">
        <w:br/>
      </w:r>
      <w:r w:rsidR="00082E50">
        <w:rPr>
          <w:rFonts w:eastAsia="Times New Roman"/>
          <w:noProof/>
          <w:sz w:val="2"/>
          <w:szCs w:val="2"/>
        </w:rPr>
        <w:drawing>
          <wp:anchor distT="0" distB="0" distL="114300" distR="114300" simplePos="0" relativeHeight="251658240" behindDoc="0" locked="0" layoutInCell="1" allowOverlap="1" wp14:anchorId="7C07A851" wp14:editId="1E675AF3">
            <wp:simplePos x="0" y="0"/>
            <wp:positionH relativeFrom="margin">
              <wp:align>right</wp:align>
            </wp:positionH>
            <wp:positionV relativeFrom="paragraph">
              <wp:posOffset>414</wp:posOffset>
            </wp:positionV>
            <wp:extent cx="3204210" cy="1017905"/>
            <wp:effectExtent l="0" t="0" r="0" b="0"/>
            <wp:wrapThrough wrapText="bothSides">
              <wp:wrapPolygon edited="0">
                <wp:start x="0" y="0"/>
                <wp:lineTo x="0" y="21021"/>
                <wp:lineTo x="21446" y="21021"/>
                <wp:lineTo x="21446" y="0"/>
                <wp:lineTo x="0" y="0"/>
              </wp:wrapPolygon>
            </wp:wrapThrough>
            <wp:docPr id="1933730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4210" cy="1017905"/>
                    </a:xfrm>
                    <a:prstGeom prst="rect">
                      <a:avLst/>
                    </a:prstGeom>
                    <a:noFill/>
                    <a:ln>
                      <a:noFill/>
                    </a:ln>
                  </pic:spPr>
                </pic:pic>
              </a:graphicData>
            </a:graphic>
          </wp:anchor>
        </w:drawing>
      </w:r>
      <w:r w:rsidRPr="00300A74">
        <w:br/>
        <w:t>Witness re</w:t>
      </w:r>
      <w:r w:rsidR="00F453A3">
        <w:t>-</w:t>
      </w:r>
      <w:r w:rsidRPr="00300A74">
        <w:t xml:space="preserve">enactors training to use swords, muskets and pikes and visit some of the tradesmen and civilians who accompanied the armies. There will be Living History demonstrations inside Shaw House plus a guided tour of the Dressed for Battle exhibition. Meet Jacques le Roux for a brief talk about the </w:t>
      </w:r>
      <w:proofErr w:type="spellStart"/>
      <w:r w:rsidRPr="00300A74">
        <w:t>Littlecote</w:t>
      </w:r>
      <w:proofErr w:type="spellEnd"/>
      <w:r w:rsidRPr="00300A74">
        <w:t xml:space="preserve"> arms and armour from 12 to 12.30pm in the First Floor Exhibition Rooms. The day is free with no need to book.</w:t>
      </w:r>
      <w:r w:rsidR="00082E50" w:rsidRPr="00082E50">
        <w:rPr>
          <w:rFonts w:eastAsia="Times New Roman"/>
          <w:sz w:val="2"/>
          <w:szCs w:val="2"/>
        </w:rPr>
        <w:t xml:space="preserve"> </w:t>
      </w:r>
    </w:p>
    <w:p w14:paraId="6F889A53" w14:textId="77777777" w:rsidR="003B5F27" w:rsidRPr="003B5F27" w:rsidRDefault="003B5F27" w:rsidP="000C2599">
      <w:pPr>
        <w:pStyle w:val="Heading4"/>
      </w:pPr>
      <w:r w:rsidRPr="003B5F27">
        <w:t>Current Consultations</w:t>
      </w:r>
    </w:p>
    <w:p w14:paraId="381400A0" w14:textId="46D2B1DC" w:rsidR="0090518E" w:rsidRPr="0090518E" w:rsidRDefault="0090518E" w:rsidP="0090518E">
      <w:pPr>
        <w:pStyle w:val="Bulletlevel1"/>
      </w:pPr>
      <w:hyperlink r:id="rId23" w:history="1">
        <w:r w:rsidRPr="0090518E">
          <w:rPr>
            <w:rStyle w:val="Hyperlink"/>
            <w:b/>
            <w:bCs/>
          </w:rPr>
          <w:t>Draft Planning Enforcement Plan (June 2025)</w:t>
        </w:r>
        <w:r w:rsidRPr="0090518E">
          <w:rPr>
            <w:rStyle w:val="Hyperlink"/>
            <w:b/>
            <w:bCs/>
            <w:u w:val="none"/>
          </w:rPr>
          <w:t xml:space="preserve"> </w:t>
        </w:r>
      </w:hyperlink>
      <w:r w:rsidRPr="0090518E">
        <w:t>– Closes 9</w:t>
      </w:r>
      <w:r w:rsidR="00F453A3" w:rsidRPr="00F453A3">
        <w:rPr>
          <w:vertAlign w:val="superscript"/>
        </w:rPr>
        <w:t>th</w:t>
      </w:r>
      <w:r w:rsidRPr="0090518E">
        <w:t xml:space="preserve"> March 2026</w:t>
      </w:r>
    </w:p>
    <w:p w14:paraId="38C1119D" w14:textId="449DBB54" w:rsidR="0090518E" w:rsidRPr="0090518E" w:rsidRDefault="0090518E" w:rsidP="0090518E">
      <w:pPr>
        <w:pStyle w:val="Bulletlevel1"/>
        <w:rPr>
          <w:rStyle w:val="Hyperlink"/>
          <w:b/>
          <w:bCs/>
          <w:color w:val="auto"/>
          <w:u w:val="none"/>
        </w:rPr>
      </w:pPr>
      <w:hyperlink r:id="rId24" w:history="1">
        <w:r w:rsidRPr="0090518E">
          <w:rPr>
            <w:rStyle w:val="Hyperlink"/>
            <w:b/>
            <w:bCs/>
          </w:rPr>
          <w:t>Help shape Thatcham's proposed new Community Hub</w:t>
        </w:r>
        <w:r w:rsidRPr="0090518E">
          <w:rPr>
            <w:rStyle w:val="Hyperlink"/>
            <w:b/>
            <w:bCs/>
            <w:u w:val="none"/>
          </w:rPr>
          <w:t xml:space="preserve"> – </w:t>
        </w:r>
        <w:r w:rsidRPr="0090518E">
          <w:rPr>
            <w:rStyle w:val="Hyperlink"/>
            <w:color w:val="000000"/>
            <w:u w:val="none"/>
          </w:rPr>
          <w:t>Closes 10</w:t>
        </w:r>
        <w:r w:rsidR="00F453A3" w:rsidRPr="00F453A3">
          <w:rPr>
            <w:rStyle w:val="Hyperlink"/>
            <w:color w:val="000000"/>
            <w:u w:val="none"/>
            <w:vertAlign w:val="superscript"/>
          </w:rPr>
          <w:t>th</w:t>
        </w:r>
        <w:r w:rsidRPr="0090518E">
          <w:rPr>
            <w:rStyle w:val="Hyperlink"/>
            <w:color w:val="000000"/>
            <w:u w:val="none"/>
          </w:rPr>
          <w:t xml:space="preserve"> March 2026</w:t>
        </w:r>
      </w:hyperlink>
    </w:p>
    <w:p w14:paraId="0AFB9BBC" w14:textId="04AE30EF" w:rsidR="0090518E" w:rsidRPr="0090518E" w:rsidRDefault="0090518E" w:rsidP="0090518E">
      <w:pPr>
        <w:pStyle w:val="Bulletlevel1"/>
        <w:rPr>
          <w:b/>
          <w:bCs/>
          <w:color w:val="467886"/>
        </w:rPr>
      </w:pPr>
      <w:hyperlink r:id="rId25" w:history="1">
        <w:r w:rsidRPr="0090518E">
          <w:rPr>
            <w:rStyle w:val="Hyperlink"/>
            <w:b/>
            <w:bCs/>
          </w:rPr>
          <w:t>Proposals for local government reorganisation in Oxfordshire and West Berkshire</w:t>
        </w:r>
        <w:r w:rsidRPr="0090518E">
          <w:rPr>
            <w:rStyle w:val="Hyperlink"/>
            <w:b/>
            <w:bCs/>
            <w:u w:val="none"/>
          </w:rPr>
          <w:t xml:space="preserve"> </w:t>
        </w:r>
        <w:r w:rsidRPr="0090518E">
          <w:rPr>
            <w:rStyle w:val="Hyperlink"/>
            <w:color w:val="000000"/>
            <w:u w:val="none"/>
          </w:rPr>
          <w:t>– 26</w:t>
        </w:r>
        <w:r w:rsidR="00F453A3" w:rsidRPr="00F453A3">
          <w:rPr>
            <w:rStyle w:val="Hyperlink"/>
            <w:color w:val="000000"/>
            <w:u w:val="none"/>
            <w:vertAlign w:val="superscript"/>
          </w:rPr>
          <w:t>th</w:t>
        </w:r>
        <w:r w:rsidRPr="0090518E">
          <w:rPr>
            <w:rStyle w:val="Hyperlink"/>
            <w:color w:val="000000"/>
            <w:u w:val="none"/>
          </w:rPr>
          <w:t xml:space="preserve"> March 2026</w:t>
        </w:r>
      </w:hyperlink>
    </w:p>
    <w:p w14:paraId="01D2B216" w14:textId="77777777" w:rsidR="00094B8B" w:rsidRDefault="00094B8B" w:rsidP="00094B8B">
      <w:pPr>
        <w:pStyle w:val="Heading1"/>
      </w:pPr>
      <w:r>
        <w:t>Parish Matters</w:t>
      </w:r>
    </w:p>
    <w:p w14:paraId="0B06B576" w14:textId="74437771" w:rsidR="00094B8B" w:rsidRDefault="00F453A3" w:rsidP="00094B8B">
      <w:pPr>
        <w:pStyle w:val="Heading4"/>
      </w:pPr>
      <w:r>
        <w:t>Members’ Bids</w:t>
      </w:r>
    </w:p>
    <w:p w14:paraId="1B6C1D94" w14:textId="2EE871CD" w:rsidR="00094B8B" w:rsidRDefault="00F453A3" w:rsidP="00094B8B">
      <w:pPr>
        <w:pStyle w:val="Heading5"/>
      </w:pPr>
      <w:r>
        <w:t>Fresh round pending</w:t>
      </w:r>
    </w:p>
    <w:p w14:paraId="1DB77998" w14:textId="4F00626C" w:rsidR="00094B8B" w:rsidRDefault="00F453A3" w:rsidP="00094B8B">
      <w:r>
        <w:t xml:space="preserve">There are indications that a new round of Members’ Bids will open early in the new financial year. Although the maximum amount </w:t>
      </w:r>
      <w:r w:rsidR="00CA2AFB">
        <w:t xml:space="preserve">for which </w:t>
      </w:r>
      <w:r>
        <w:t>an individual member ca</w:t>
      </w:r>
      <w:r w:rsidR="00CA2AFB">
        <w:t>n bid has been reduced to £4,000 (from £5,000) your ward members can potentially pool this money and bid for up to £12,000 so thinking caps on!</w:t>
      </w:r>
    </w:p>
    <w:p w14:paraId="2FBE96EA" w14:textId="77777777" w:rsidR="00CA2AFB" w:rsidRDefault="00CA2AFB" w:rsidP="00094B8B"/>
    <w:p w14:paraId="320C9184" w14:textId="77777777" w:rsidR="00CA2AFB" w:rsidRPr="00702D38" w:rsidRDefault="00CA2AFB" w:rsidP="00094B8B"/>
    <w:p w14:paraId="5071F6A7" w14:textId="61BE599C" w:rsidR="00CA2AFB" w:rsidRDefault="00CA2AFB" w:rsidP="00CA2AFB">
      <w:pPr>
        <w:pStyle w:val="Heading4"/>
      </w:pPr>
      <w:r>
        <w:t>Report a Problem</w:t>
      </w:r>
    </w:p>
    <w:p w14:paraId="0716AEDC" w14:textId="7964D0EA" w:rsidR="00CA2AFB" w:rsidRDefault="00CA2AFB" w:rsidP="00CA2AFB">
      <w:pPr>
        <w:pStyle w:val="Heading5"/>
      </w:pPr>
      <w:r>
        <w:t>Get involved</w:t>
      </w:r>
    </w:p>
    <w:p w14:paraId="2FEC1211" w14:textId="3005C437" w:rsidR="00CA48DD" w:rsidRDefault="00CA2AFB" w:rsidP="00CA48DD">
      <w:pPr>
        <w:pStyle w:val="Bulletlevel1"/>
        <w:numPr>
          <w:ilvl w:val="0"/>
          <w:numId w:val="0"/>
        </w:numPr>
      </w:pPr>
      <w:r>
        <w:t xml:space="preserve">The winter weather has taken its toll on our District’s roads and potholes abound. Please make use of WBC’s Report a Problem facility on the website, it is a </w:t>
      </w:r>
      <w:proofErr w:type="gramStart"/>
      <w:r>
        <w:t>really simple</w:t>
      </w:r>
      <w:proofErr w:type="gramEnd"/>
      <w:r>
        <w:t xml:space="preserve"> and effective way of getting something done</w:t>
      </w:r>
      <w:r w:rsidR="002B404A">
        <w:t xml:space="preserve">. Simply hit ‘View More Services’ link on the WBC home page and ‘Report a Problem’ is the very first option to come up. </w:t>
      </w:r>
    </w:p>
    <w:p w14:paraId="419235F7" w14:textId="5EC69603" w:rsidR="002B404A" w:rsidRPr="00702D38" w:rsidRDefault="002B404A" w:rsidP="00CA48DD">
      <w:pPr>
        <w:pStyle w:val="Bulletlevel1"/>
        <w:numPr>
          <w:ilvl w:val="0"/>
          <w:numId w:val="0"/>
        </w:numPr>
      </w:pPr>
      <w:r>
        <w:t xml:space="preserve">There you can report not just potholes but all manner of problems: flooding, trees, dog fouling and many others.  </w:t>
      </w:r>
    </w:p>
    <w:sectPr w:rsidR="002B404A" w:rsidRPr="00702D38" w:rsidSect="00E732F5">
      <w:pgSz w:w="11906" w:h="16838"/>
      <w:pgMar w:top="993" w:right="1080" w:bottom="709"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902E87"/>
    <w:multiLevelType w:val="hybridMultilevel"/>
    <w:tmpl w:val="3ECA400E"/>
    <w:lvl w:ilvl="0" w:tplc="A1141EA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A96629"/>
    <w:multiLevelType w:val="hybridMultilevel"/>
    <w:tmpl w:val="845C5B82"/>
    <w:lvl w:ilvl="0" w:tplc="1E54EC32">
      <w:start w:val="1"/>
      <w:numFmt w:val="bullet"/>
      <w:pStyle w:val="Bulletlevel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58167C"/>
    <w:multiLevelType w:val="multilevel"/>
    <w:tmpl w:val="A6FE0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692AB4"/>
    <w:multiLevelType w:val="hybridMultilevel"/>
    <w:tmpl w:val="FE8627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D775DB3"/>
    <w:multiLevelType w:val="hybridMultilevel"/>
    <w:tmpl w:val="C7721EAC"/>
    <w:lvl w:ilvl="0" w:tplc="A1141EA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F1727D7"/>
    <w:multiLevelType w:val="multilevel"/>
    <w:tmpl w:val="44FAB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E66F06"/>
    <w:multiLevelType w:val="multilevel"/>
    <w:tmpl w:val="EF182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527715"/>
    <w:multiLevelType w:val="multilevel"/>
    <w:tmpl w:val="65423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32677683">
    <w:abstractNumId w:val="1"/>
  </w:num>
  <w:num w:numId="2" w16cid:durableId="1089690354">
    <w:abstractNumId w:val="3"/>
  </w:num>
  <w:num w:numId="3" w16cid:durableId="782000219">
    <w:abstractNumId w:val="0"/>
  </w:num>
  <w:num w:numId="4" w16cid:durableId="1519008400">
    <w:abstractNumId w:val="4"/>
  </w:num>
  <w:num w:numId="5" w16cid:durableId="1911580000">
    <w:abstractNumId w:val="5"/>
  </w:num>
  <w:num w:numId="6" w16cid:durableId="1815754294">
    <w:abstractNumId w:val="7"/>
  </w:num>
  <w:num w:numId="7" w16cid:durableId="475416495">
    <w:abstractNumId w:val="6"/>
  </w:num>
  <w:num w:numId="8" w16cid:durableId="1593661056">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16F"/>
    <w:rsid w:val="0000053A"/>
    <w:rsid w:val="000021C6"/>
    <w:rsid w:val="000059EB"/>
    <w:rsid w:val="0001072E"/>
    <w:rsid w:val="00014D3E"/>
    <w:rsid w:val="00021CE6"/>
    <w:rsid w:val="000279B9"/>
    <w:rsid w:val="000312B7"/>
    <w:rsid w:val="0003485D"/>
    <w:rsid w:val="0003585C"/>
    <w:rsid w:val="00036116"/>
    <w:rsid w:val="00060085"/>
    <w:rsid w:val="000710CC"/>
    <w:rsid w:val="00071C6A"/>
    <w:rsid w:val="00073965"/>
    <w:rsid w:val="00080F1F"/>
    <w:rsid w:val="00082E50"/>
    <w:rsid w:val="00083C8B"/>
    <w:rsid w:val="00084C0D"/>
    <w:rsid w:val="00092BDB"/>
    <w:rsid w:val="000935E1"/>
    <w:rsid w:val="00093681"/>
    <w:rsid w:val="00094B8B"/>
    <w:rsid w:val="000A24FD"/>
    <w:rsid w:val="000A6302"/>
    <w:rsid w:val="000B0E30"/>
    <w:rsid w:val="000B6C4A"/>
    <w:rsid w:val="000C2599"/>
    <w:rsid w:val="000D06B6"/>
    <w:rsid w:val="000E410E"/>
    <w:rsid w:val="000F0737"/>
    <w:rsid w:val="000F08CD"/>
    <w:rsid w:val="000F672D"/>
    <w:rsid w:val="000F7008"/>
    <w:rsid w:val="000F7F7D"/>
    <w:rsid w:val="00112464"/>
    <w:rsid w:val="00123DF6"/>
    <w:rsid w:val="001257AA"/>
    <w:rsid w:val="001261A0"/>
    <w:rsid w:val="00132007"/>
    <w:rsid w:val="001378E1"/>
    <w:rsid w:val="00142046"/>
    <w:rsid w:val="001438E5"/>
    <w:rsid w:val="001524F5"/>
    <w:rsid w:val="00154797"/>
    <w:rsid w:val="001615A6"/>
    <w:rsid w:val="0016296E"/>
    <w:rsid w:val="00165DB4"/>
    <w:rsid w:val="00166D92"/>
    <w:rsid w:val="00173F6B"/>
    <w:rsid w:val="00174E25"/>
    <w:rsid w:val="00175AD8"/>
    <w:rsid w:val="001857C6"/>
    <w:rsid w:val="00187039"/>
    <w:rsid w:val="001900FE"/>
    <w:rsid w:val="00195191"/>
    <w:rsid w:val="001A0D89"/>
    <w:rsid w:val="001A2043"/>
    <w:rsid w:val="001A42C8"/>
    <w:rsid w:val="001A7C62"/>
    <w:rsid w:val="001B4E39"/>
    <w:rsid w:val="001B76BA"/>
    <w:rsid w:val="001C25AE"/>
    <w:rsid w:val="001D4480"/>
    <w:rsid w:val="001E3616"/>
    <w:rsid w:val="001E4B27"/>
    <w:rsid w:val="001F66C8"/>
    <w:rsid w:val="00202D35"/>
    <w:rsid w:val="00204F9F"/>
    <w:rsid w:val="00211EAF"/>
    <w:rsid w:val="0021600B"/>
    <w:rsid w:val="002161AE"/>
    <w:rsid w:val="00225360"/>
    <w:rsid w:val="002278E8"/>
    <w:rsid w:val="002418A0"/>
    <w:rsid w:val="002454D6"/>
    <w:rsid w:val="00246059"/>
    <w:rsid w:val="002866D1"/>
    <w:rsid w:val="0029104E"/>
    <w:rsid w:val="00291253"/>
    <w:rsid w:val="002917B4"/>
    <w:rsid w:val="00293887"/>
    <w:rsid w:val="002A1F17"/>
    <w:rsid w:val="002A2B4A"/>
    <w:rsid w:val="002A2CBC"/>
    <w:rsid w:val="002A5149"/>
    <w:rsid w:val="002A7A39"/>
    <w:rsid w:val="002B333E"/>
    <w:rsid w:val="002B404A"/>
    <w:rsid w:val="002B6E67"/>
    <w:rsid w:val="002D0F46"/>
    <w:rsid w:val="002D75B0"/>
    <w:rsid w:val="002E1E9C"/>
    <w:rsid w:val="002F37EE"/>
    <w:rsid w:val="002F6F33"/>
    <w:rsid w:val="00300A74"/>
    <w:rsid w:val="00304A21"/>
    <w:rsid w:val="00311A89"/>
    <w:rsid w:val="00315B0B"/>
    <w:rsid w:val="00316D93"/>
    <w:rsid w:val="00320FA5"/>
    <w:rsid w:val="003268C6"/>
    <w:rsid w:val="00327BF2"/>
    <w:rsid w:val="0033616F"/>
    <w:rsid w:val="00341DEF"/>
    <w:rsid w:val="00351943"/>
    <w:rsid w:val="00351BB1"/>
    <w:rsid w:val="003528CB"/>
    <w:rsid w:val="00353755"/>
    <w:rsid w:val="0035695B"/>
    <w:rsid w:val="00360D15"/>
    <w:rsid w:val="00364E18"/>
    <w:rsid w:val="00365F02"/>
    <w:rsid w:val="00376477"/>
    <w:rsid w:val="00380EAF"/>
    <w:rsid w:val="00382300"/>
    <w:rsid w:val="00385A71"/>
    <w:rsid w:val="00390F38"/>
    <w:rsid w:val="00395435"/>
    <w:rsid w:val="003A24B3"/>
    <w:rsid w:val="003A7EAB"/>
    <w:rsid w:val="003B2825"/>
    <w:rsid w:val="003B5F27"/>
    <w:rsid w:val="003B6777"/>
    <w:rsid w:val="003B6B50"/>
    <w:rsid w:val="003B6EDD"/>
    <w:rsid w:val="003C273F"/>
    <w:rsid w:val="003C54C6"/>
    <w:rsid w:val="003C69E3"/>
    <w:rsid w:val="003D0EEA"/>
    <w:rsid w:val="003D5281"/>
    <w:rsid w:val="003D7DDB"/>
    <w:rsid w:val="003E61C8"/>
    <w:rsid w:val="003E6305"/>
    <w:rsid w:val="003F02F6"/>
    <w:rsid w:val="003F0BCF"/>
    <w:rsid w:val="003F1DA3"/>
    <w:rsid w:val="003F3372"/>
    <w:rsid w:val="003F4311"/>
    <w:rsid w:val="004074CC"/>
    <w:rsid w:val="004155A6"/>
    <w:rsid w:val="00422EA3"/>
    <w:rsid w:val="0042556A"/>
    <w:rsid w:val="0042667B"/>
    <w:rsid w:val="0043639D"/>
    <w:rsid w:val="00450F87"/>
    <w:rsid w:val="00452403"/>
    <w:rsid w:val="004538E5"/>
    <w:rsid w:val="0046311D"/>
    <w:rsid w:val="00467A3B"/>
    <w:rsid w:val="004755B5"/>
    <w:rsid w:val="0047648E"/>
    <w:rsid w:val="00477909"/>
    <w:rsid w:val="004850E1"/>
    <w:rsid w:val="00492EF9"/>
    <w:rsid w:val="004A554F"/>
    <w:rsid w:val="004B0806"/>
    <w:rsid w:val="004C059F"/>
    <w:rsid w:val="004D3A98"/>
    <w:rsid w:val="004D4AE1"/>
    <w:rsid w:val="004E49D1"/>
    <w:rsid w:val="004F0146"/>
    <w:rsid w:val="00502866"/>
    <w:rsid w:val="00505391"/>
    <w:rsid w:val="00511650"/>
    <w:rsid w:val="00514080"/>
    <w:rsid w:val="00517F56"/>
    <w:rsid w:val="0052459C"/>
    <w:rsid w:val="005258AA"/>
    <w:rsid w:val="00526BF0"/>
    <w:rsid w:val="0052750E"/>
    <w:rsid w:val="005310A9"/>
    <w:rsid w:val="00533546"/>
    <w:rsid w:val="00533E87"/>
    <w:rsid w:val="00535D43"/>
    <w:rsid w:val="00536CB6"/>
    <w:rsid w:val="005459DB"/>
    <w:rsid w:val="00553DBB"/>
    <w:rsid w:val="00553FA5"/>
    <w:rsid w:val="00563404"/>
    <w:rsid w:val="00565EF7"/>
    <w:rsid w:val="00566917"/>
    <w:rsid w:val="005755B0"/>
    <w:rsid w:val="00583431"/>
    <w:rsid w:val="00583DB7"/>
    <w:rsid w:val="005858C2"/>
    <w:rsid w:val="00587682"/>
    <w:rsid w:val="00592C19"/>
    <w:rsid w:val="00595AD9"/>
    <w:rsid w:val="00596B3F"/>
    <w:rsid w:val="005A124E"/>
    <w:rsid w:val="005A2709"/>
    <w:rsid w:val="005A3A8F"/>
    <w:rsid w:val="005A4F09"/>
    <w:rsid w:val="005A56A1"/>
    <w:rsid w:val="005A655F"/>
    <w:rsid w:val="005B5986"/>
    <w:rsid w:val="005B6543"/>
    <w:rsid w:val="005C14F3"/>
    <w:rsid w:val="005C528C"/>
    <w:rsid w:val="005C57E2"/>
    <w:rsid w:val="005D1779"/>
    <w:rsid w:val="005D2258"/>
    <w:rsid w:val="005E5D99"/>
    <w:rsid w:val="005F2427"/>
    <w:rsid w:val="005F269D"/>
    <w:rsid w:val="005F73B7"/>
    <w:rsid w:val="00603443"/>
    <w:rsid w:val="00603773"/>
    <w:rsid w:val="00607CDE"/>
    <w:rsid w:val="0061594E"/>
    <w:rsid w:val="00616DD4"/>
    <w:rsid w:val="0062081C"/>
    <w:rsid w:val="00640547"/>
    <w:rsid w:val="00642575"/>
    <w:rsid w:val="0064596D"/>
    <w:rsid w:val="00645F36"/>
    <w:rsid w:val="006535A3"/>
    <w:rsid w:val="006563A3"/>
    <w:rsid w:val="006619E3"/>
    <w:rsid w:val="00664734"/>
    <w:rsid w:val="0067221A"/>
    <w:rsid w:val="00672248"/>
    <w:rsid w:val="00672D78"/>
    <w:rsid w:val="00684565"/>
    <w:rsid w:val="00687A9D"/>
    <w:rsid w:val="00692125"/>
    <w:rsid w:val="00692C07"/>
    <w:rsid w:val="00694139"/>
    <w:rsid w:val="006A0043"/>
    <w:rsid w:val="006A0EAD"/>
    <w:rsid w:val="006A1E8A"/>
    <w:rsid w:val="006A4638"/>
    <w:rsid w:val="006A58DB"/>
    <w:rsid w:val="006A610B"/>
    <w:rsid w:val="006B20E0"/>
    <w:rsid w:val="006B5DFF"/>
    <w:rsid w:val="006C69D1"/>
    <w:rsid w:val="006E6579"/>
    <w:rsid w:val="006F6D93"/>
    <w:rsid w:val="006F7788"/>
    <w:rsid w:val="00702D38"/>
    <w:rsid w:val="007048C6"/>
    <w:rsid w:val="00710E3F"/>
    <w:rsid w:val="0071190B"/>
    <w:rsid w:val="00711FEB"/>
    <w:rsid w:val="00715E69"/>
    <w:rsid w:val="00727F77"/>
    <w:rsid w:val="00736CD9"/>
    <w:rsid w:val="007372A9"/>
    <w:rsid w:val="007453B9"/>
    <w:rsid w:val="00752A13"/>
    <w:rsid w:val="00756F1B"/>
    <w:rsid w:val="007603E5"/>
    <w:rsid w:val="00760731"/>
    <w:rsid w:val="00761C29"/>
    <w:rsid w:val="0076232D"/>
    <w:rsid w:val="00763583"/>
    <w:rsid w:val="0078195B"/>
    <w:rsid w:val="00787F32"/>
    <w:rsid w:val="00790E18"/>
    <w:rsid w:val="00792A87"/>
    <w:rsid w:val="00792E71"/>
    <w:rsid w:val="007947FF"/>
    <w:rsid w:val="007A5208"/>
    <w:rsid w:val="007A57E5"/>
    <w:rsid w:val="007B24C6"/>
    <w:rsid w:val="007B3519"/>
    <w:rsid w:val="007B3884"/>
    <w:rsid w:val="007B44A9"/>
    <w:rsid w:val="007B5180"/>
    <w:rsid w:val="007C0CF7"/>
    <w:rsid w:val="007C4550"/>
    <w:rsid w:val="007D16EE"/>
    <w:rsid w:val="007D2FE0"/>
    <w:rsid w:val="007D352C"/>
    <w:rsid w:val="007D5FFB"/>
    <w:rsid w:val="007D6DB7"/>
    <w:rsid w:val="007E3F82"/>
    <w:rsid w:val="007F2947"/>
    <w:rsid w:val="007F2FC5"/>
    <w:rsid w:val="007F6049"/>
    <w:rsid w:val="007F625D"/>
    <w:rsid w:val="00807E65"/>
    <w:rsid w:val="00817A20"/>
    <w:rsid w:val="00827F7F"/>
    <w:rsid w:val="00830447"/>
    <w:rsid w:val="00831E81"/>
    <w:rsid w:val="008335DF"/>
    <w:rsid w:val="00863445"/>
    <w:rsid w:val="008635B2"/>
    <w:rsid w:val="00873709"/>
    <w:rsid w:val="0088063A"/>
    <w:rsid w:val="00880871"/>
    <w:rsid w:val="00881F87"/>
    <w:rsid w:val="008934F1"/>
    <w:rsid w:val="00895814"/>
    <w:rsid w:val="008A42B6"/>
    <w:rsid w:val="008B064F"/>
    <w:rsid w:val="008B40A5"/>
    <w:rsid w:val="008B53A1"/>
    <w:rsid w:val="008C2AE0"/>
    <w:rsid w:val="008C3779"/>
    <w:rsid w:val="008C4E1C"/>
    <w:rsid w:val="00900132"/>
    <w:rsid w:val="0090518E"/>
    <w:rsid w:val="00907AD5"/>
    <w:rsid w:val="00907E10"/>
    <w:rsid w:val="009234CD"/>
    <w:rsid w:val="00937335"/>
    <w:rsid w:val="0094074F"/>
    <w:rsid w:val="00945F29"/>
    <w:rsid w:val="009504E9"/>
    <w:rsid w:val="00950B34"/>
    <w:rsid w:val="009542B6"/>
    <w:rsid w:val="00955065"/>
    <w:rsid w:val="00960F0B"/>
    <w:rsid w:val="00964FA4"/>
    <w:rsid w:val="009751A9"/>
    <w:rsid w:val="00975B48"/>
    <w:rsid w:val="009771F5"/>
    <w:rsid w:val="0099038C"/>
    <w:rsid w:val="00994B13"/>
    <w:rsid w:val="009A00A4"/>
    <w:rsid w:val="009A05B0"/>
    <w:rsid w:val="009A41AD"/>
    <w:rsid w:val="009A5E75"/>
    <w:rsid w:val="009A6C50"/>
    <w:rsid w:val="009A77C5"/>
    <w:rsid w:val="009C7F26"/>
    <w:rsid w:val="009D3681"/>
    <w:rsid w:val="009E2EB1"/>
    <w:rsid w:val="009E48C2"/>
    <w:rsid w:val="009E4C24"/>
    <w:rsid w:val="009E67FD"/>
    <w:rsid w:val="00A11315"/>
    <w:rsid w:val="00A118E4"/>
    <w:rsid w:val="00A15472"/>
    <w:rsid w:val="00A161E6"/>
    <w:rsid w:val="00A229E1"/>
    <w:rsid w:val="00A2487B"/>
    <w:rsid w:val="00A25A4E"/>
    <w:rsid w:val="00A262C2"/>
    <w:rsid w:val="00A30C38"/>
    <w:rsid w:val="00A35935"/>
    <w:rsid w:val="00A4094C"/>
    <w:rsid w:val="00A43D15"/>
    <w:rsid w:val="00A52AB7"/>
    <w:rsid w:val="00A64974"/>
    <w:rsid w:val="00A72150"/>
    <w:rsid w:val="00A80873"/>
    <w:rsid w:val="00A8116E"/>
    <w:rsid w:val="00A91623"/>
    <w:rsid w:val="00A92922"/>
    <w:rsid w:val="00A92C38"/>
    <w:rsid w:val="00AB54C7"/>
    <w:rsid w:val="00AC274C"/>
    <w:rsid w:val="00AC6003"/>
    <w:rsid w:val="00AC768A"/>
    <w:rsid w:val="00AD3531"/>
    <w:rsid w:val="00AE0562"/>
    <w:rsid w:val="00AE0570"/>
    <w:rsid w:val="00AE149D"/>
    <w:rsid w:val="00AF027D"/>
    <w:rsid w:val="00AF4017"/>
    <w:rsid w:val="00AF51DB"/>
    <w:rsid w:val="00AF7678"/>
    <w:rsid w:val="00B00E74"/>
    <w:rsid w:val="00B07DD7"/>
    <w:rsid w:val="00B26916"/>
    <w:rsid w:val="00B26C90"/>
    <w:rsid w:val="00B3386D"/>
    <w:rsid w:val="00B33A48"/>
    <w:rsid w:val="00B34A7D"/>
    <w:rsid w:val="00B4348F"/>
    <w:rsid w:val="00B44F0C"/>
    <w:rsid w:val="00B4565A"/>
    <w:rsid w:val="00B51E4D"/>
    <w:rsid w:val="00B53023"/>
    <w:rsid w:val="00B55A36"/>
    <w:rsid w:val="00B627B9"/>
    <w:rsid w:val="00B92F5B"/>
    <w:rsid w:val="00B9529F"/>
    <w:rsid w:val="00BA026E"/>
    <w:rsid w:val="00BA669E"/>
    <w:rsid w:val="00BA6C18"/>
    <w:rsid w:val="00BB6015"/>
    <w:rsid w:val="00BB775A"/>
    <w:rsid w:val="00BB79E6"/>
    <w:rsid w:val="00BC15F7"/>
    <w:rsid w:val="00BC3FC0"/>
    <w:rsid w:val="00BC45B4"/>
    <w:rsid w:val="00BC5A68"/>
    <w:rsid w:val="00BC5AEE"/>
    <w:rsid w:val="00BD22CF"/>
    <w:rsid w:val="00BD70FF"/>
    <w:rsid w:val="00BE049B"/>
    <w:rsid w:val="00BE190B"/>
    <w:rsid w:val="00C05389"/>
    <w:rsid w:val="00C073C0"/>
    <w:rsid w:val="00C15E34"/>
    <w:rsid w:val="00C316E8"/>
    <w:rsid w:val="00C356C3"/>
    <w:rsid w:val="00C35D9A"/>
    <w:rsid w:val="00C419CB"/>
    <w:rsid w:val="00C4248F"/>
    <w:rsid w:val="00C430F3"/>
    <w:rsid w:val="00C43B4E"/>
    <w:rsid w:val="00C51F2B"/>
    <w:rsid w:val="00C6238B"/>
    <w:rsid w:val="00C64E2E"/>
    <w:rsid w:val="00C80F8A"/>
    <w:rsid w:val="00C82394"/>
    <w:rsid w:val="00C87EF3"/>
    <w:rsid w:val="00C9011E"/>
    <w:rsid w:val="00CA2AFB"/>
    <w:rsid w:val="00CA45F0"/>
    <w:rsid w:val="00CA48DD"/>
    <w:rsid w:val="00CA5A95"/>
    <w:rsid w:val="00CB49CD"/>
    <w:rsid w:val="00CB783C"/>
    <w:rsid w:val="00CC3213"/>
    <w:rsid w:val="00CE0617"/>
    <w:rsid w:val="00CE40F4"/>
    <w:rsid w:val="00CF3284"/>
    <w:rsid w:val="00CF3C31"/>
    <w:rsid w:val="00CF3C92"/>
    <w:rsid w:val="00D0695C"/>
    <w:rsid w:val="00D12167"/>
    <w:rsid w:val="00D12B4F"/>
    <w:rsid w:val="00D15A51"/>
    <w:rsid w:val="00D16C18"/>
    <w:rsid w:val="00D21F14"/>
    <w:rsid w:val="00D26E68"/>
    <w:rsid w:val="00D34D33"/>
    <w:rsid w:val="00D3781A"/>
    <w:rsid w:val="00D446AF"/>
    <w:rsid w:val="00D45624"/>
    <w:rsid w:val="00D60947"/>
    <w:rsid w:val="00D60CD6"/>
    <w:rsid w:val="00D72DF3"/>
    <w:rsid w:val="00D73DC7"/>
    <w:rsid w:val="00D74B59"/>
    <w:rsid w:val="00D74F84"/>
    <w:rsid w:val="00D7633F"/>
    <w:rsid w:val="00D8287F"/>
    <w:rsid w:val="00D86ED1"/>
    <w:rsid w:val="00D9385E"/>
    <w:rsid w:val="00D93DE1"/>
    <w:rsid w:val="00D957C3"/>
    <w:rsid w:val="00D96426"/>
    <w:rsid w:val="00DA0AE5"/>
    <w:rsid w:val="00DA305F"/>
    <w:rsid w:val="00DA58E9"/>
    <w:rsid w:val="00DB2B7E"/>
    <w:rsid w:val="00DD259D"/>
    <w:rsid w:val="00DD35A9"/>
    <w:rsid w:val="00DD59D0"/>
    <w:rsid w:val="00DD6770"/>
    <w:rsid w:val="00DD6E80"/>
    <w:rsid w:val="00DE3156"/>
    <w:rsid w:val="00DE33AC"/>
    <w:rsid w:val="00DE33E1"/>
    <w:rsid w:val="00DE4D05"/>
    <w:rsid w:val="00DE7B51"/>
    <w:rsid w:val="00DE7BB7"/>
    <w:rsid w:val="00DF63F8"/>
    <w:rsid w:val="00E00F80"/>
    <w:rsid w:val="00E02FED"/>
    <w:rsid w:val="00E041CC"/>
    <w:rsid w:val="00E0473F"/>
    <w:rsid w:val="00E059C8"/>
    <w:rsid w:val="00E134DD"/>
    <w:rsid w:val="00E216B8"/>
    <w:rsid w:val="00E24C54"/>
    <w:rsid w:val="00E25524"/>
    <w:rsid w:val="00E2777C"/>
    <w:rsid w:val="00E3193E"/>
    <w:rsid w:val="00E32D9B"/>
    <w:rsid w:val="00E33EA8"/>
    <w:rsid w:val="00E36454"/>
    <w:rsid w:val="00E37CCE"/>
    <w:rsid w:val="00E451E0"/>
    <w:rsid w:val="00E54076"/>
    <w:rsid w:val="00E569B2"/>
    <w:rsid w:val="00E6125F"/>
    <w:rsid w:val="00E63622"/>
    <w:rsid w:val="00E6671F"/>
    <w:rsid w:val="00E732F5"/>
    <w:rsid w:val="00E7447A"/>
    <w:rsid w:val="00E83C6B"/>
    <w:rsid w:val="00E869AE"/>
    <w:rsid w:val="00E93275"/>
    <w:rsid w:val="00E936D0"/>
    <w:rsid w:val="00EA2BB7"/>
    <w:rsid w:val="00EA7316"/>
    <w:rsid w:val="00EB5208"/>
    <w:rsid w:val="00EB59E0"/>
    <w:rsid w:val="00EC1F9D"/>
    <w:rsid w:val="00EC6D84"/>
    <w:rsid w:val="00ED27FE"/>
    <w:rsid w:val="00ED71B4"/>
    <w:rsid w:val="00ED7238"/>
    <w:rsid w:val="00ED788B"/>
    <w:rsid w:val="00EE5B20"/>
    <w:rsid w:val="00EE756F"/>
    <w:rsid w:val="00EF374D"/>
    <w:rsid w:val="00F010E5"/>
    <w:rsid w:val="00F1022B"/>
    <w:rsid w:val="00F10B09"/>
    <w:rsid w:val="00F140DC"/>
    <w:rsid w:val="00F15498"/>
    <w:rsid w:val="00F228E3"/>
    <w:rsid w:val="00F40A79"/>
    <w:rsid w:val="00F42B8D"/>
    <w:rsid w:val="00F453A3"/>
    <w:rsid w:val="00F46AC6"/>
    <w:rsid w:val="00F505AC"/>
    <w:rsid w:val="00F54298"/>
    <w:rsid w:val="00F55668"/>
    <w:rsid w:val="00F560F5"/>
    <w:rsid w:val="00F57186"/>
    <w:rsid w:val="00F735F2"/>
    <w:rsid w:val="00F74E30"/>
    <w:rsid w:val="00F87EE1"/>
    <w:rsid w:val="00F95288"/>
    <w:rsid w:val="00FA0A63"/>
    <w:rsid w:val="00FA1E87"/>
    <w:rsid w:val="00FA5383"/>
    <w:rsid w:val="00FC473E"/>
    <w:rsid w:val="00FC6560"/>
    <w:rsid w:val="00FF687B"/>
    <w:rsid w:val="00FF7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899C7"/>
  <w15:chartTrackingRefBased/>
  <w15:docId w15:val="{F48CD418-08C4-48BC-A081-8B6342362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6">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3"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EE5B20"/>
  </w:style>
  <w:style w:type="paragraph" w:styleId="Heading1">
    <w:name w:val="heading 1"/>
    <w:basedOn w:val="Normal"/>
    <w:next w:val="Normal"/>
    <w:link w:val="Heading1Char"/>
    <w:uiPriority w:val="4"/>
    <w:qFormat/>
    <w:rsid w:val="000B0E30"/>
    <w:pPr>
      <w:keepNext/>
      <w:keepLines/>
      <w:spacing w:before="360" w:after="120"/>
      <w:jc w:val="center"/>
      <w:outlineLvl w:val="0"/>
    </w:pPr>
    <w:rPr>
      <w:rFonts w:ascii="Calibri" w:eastAsiaTheme="majorEastAsia" w:hAnsi="Calibri" w:cstheme="minorHAnsi"/>
      <w:b/>
      <w:color w:val="2E74B5" w:themeColor="accent1" w:themeShade="BF"/>
      <w:sz w:val="36"/>
      <w:szCs w:val="36"/>
    </w:rPr>
  </w:style>
  <w:style w:type="paragraph" w:styleId="Heading2">
    <w:name w:val="heading 2"/>
    <w:basedOn w:val="Normal"/>
    <w:next w:val="Normal"/>
    <w:link w:val="Heading2Char"/>
    <w:uiPriority w:val="5"/>
    <w:qFormat/>
    <w:rsid w:val="00642575"/>
    <w:pPr>
      <w:keepNext/>
      <w:keepLines/>
      <w:spacing w:before="360"/>
      <w:jc w:val="center"/>
      <w:outlineLvl w:val="1"/>
    </w:pPr>
    <w:rPr>
      <w:rFonts w:eastAsiaTheme="majorEastAsia" w:cstheme="minorHAnsi"/>
      <w:b/>
      <w:color w:val="2E74B5" w:themeColor="accent1" w:themeShade="BF"/>
      <w:sz w:val="32"/>
      <w:szCs w:val="32"/>
    </w:rPr>
  </w:style>
  <w:style w:type="paragraph" w:styleId="Heading3">
    <w:name w:val="heading 3"/>
    <w:basedOn w:val="Heading2"/>
    <w:next w:val="Normal"/>
    <w:link w:val="Heading3Char"/>
    <w:uiPriority w:val="6"/>
    <w:qFormat/>
    <w:rsid w:val="00642575"/>
    <w:pPr>
      <w:spacing w:before="120" w:after="120"/>
      <w:outlineLvl w:val="2"/>
    </w:pPr>
    <w:rPr>
      <w:sz w:val="28"/>
      <w:szCs w:val="28"/>
    </w:rPr>
  </w:style>
  <w:style w:type="paragraph" w:styleId="Heading4">
    <w:name w:val="heading 4"/>
    <w:basedOn w:val="Heading3"/>
    <w:next w:val="Normal"/>
    <w:link w:val="Heading4Char"/>
    <w:uiPriority w:val="7"/>
    <w:qFormat/>
    <w:rsid w:val="00DA0AE5"/>
    <w:pPr>
      <w:spacing w:before="240"/>
      <w:jc w:val="both"/>
      <w:outlineLvl w:val="3"/>
    </w:pPr>
    <w:rPr>
      <w:sz w:val="26"/>
      <w:szCs w:val="26"/>
    </w:rPr>
  </w:style>
  <w:style w:type="paragraph" w:styleId="Heading5">
    <w:name w:val="heading 5"/>
    <w:basedOn w:val="Heading4"/>
    <w:next w:val="Normal"/>
    <w:link w:val="Heading5Char"/>
    <w:uiPriority w:val="8"/>
    <w:qFormat/>
    <w:rsid w:val="00F735F2"/>
    <w:pPr>
      <w:spacing w:before="180"/>
      <w:outlineLvl w:val="4"/>
    </w:pPr>
    <w:rPr>
      <w:i/>
      <w:sz w:val="24"/>
      <w:szCs w:val="24"/>
    </w:rPr>
  </w:style>
  <w:style w:type="paragraph" w:styleId="Heading6">
    <w:name w:val="heading 6"/>
    <w:basedOn w:val="Heading5"/>
    <w:next w:val="Normal"/>
    <w:link w:val="Heading6Char"/>
    <w:uiPriority w:val="9"/>
    <w:qFormat/>
    <w:rsid w:val="007D6DB7"/>
    <w:pPr>
      <w:outlineLvl w:val="5"/>
    </w:pPr>
    <w:rPr>
      <w:b w:val="0"/>
      <w:i w:val="0"/>
    </w:rPr>
  </w:style>
  <w:style w:type="paragraph" w:styleId="Heading7">
    <w:name w:val="heading 7"/>
    <w:basedOn w:val="Heading6"/>
    <w:next w:val="Normal"/>
    <w:link w:val="Heading7Char"/>
    <w:uiPriority w:val="9"/>
    <w:qFormat/>
    <w:rsid w:val="007D6DB7"/>
    <w:pPr>
      <w:outlineLvl w:val="6"/>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rsid w:val="00C87EF3"/>
  </w:style>
  <w:style w:type="character" w:customStyle="1" w:styleId="Heading1Char">
    <w:name w:val="Heading 1 Char"/>
    <w:basedOn w:val="DefaultParagraphFont"/>
    <w:link w:val="Heading1"/>
    <w:uiPriority w:val="4"/>
    <w:rsid w:val="000B0E30"/>
    <w:rPr>
      <w:rFonts w:ascii="Calibri" w:eastAsiaTheme="majorEastAsia" w:hAnsi="Calibri" w:cstheme="minorHAnsi"/>
      <w:b/>
      <w:color w:val="2E74B5" w:themeColor="accent1" w:themeShade="BF"/>
      <w:sz w:val="36"/>
      <w:szCs w:val="36"/>
    </w:rPr>
  </w:style>
  <w:style w:type="character" w:customStyle="1" w:styleId="Heading2Char">
    <w:name w:val="Heading 2 Char"/>
    <w:basedOn w:val="DefaultParagraphFont"/>
    <w:link w:val="Heading2"/>
    <w:uiPriority w:val="5"/>
    <w:rsid w:val="00642575"/>
    <w:rPr>
      <w:rFonts w:eastAsiaTheme="majorEastAsia" w:cstheme="minorHAnsi"/>
      <w:b/>
      <w:color w:val="2E74B5" w:themeColor="accent1" w:themeShade="BF"/>
      <w:sz w:val="32"/>
      <w:szCs w:val="32"/>
    </w:rPr>
  </w:style>
  <w:style w:type="character" w:customStyle="1" w:styleId="Heading3Char">
    <w:name w:val="Heading 3 Char"/>
    <w:basedOn w:val="DefaultParagraphFont"/>
    <w:link w:val="Heading3"/>
    <w:uiPriority w:val="6"/>
    <w:rsid w:val="00642575"/>
    <w:rPr>
      <w:rFonts w:eastAsiaTheme="majorEastAsia" w:cstheme="minorHAnsi"/>
      <w:b/>
      <w:color w:val="2E74B5" w:themeColor="accent1" w:themeShade="BF"/>
      <w:sz w:val="28"/>
      <w:szCs w:val="28"/>
    </w:rPr>
  </w:style>
  <w:style w:type="character" w:customStyle="1" w:styleId="Heading4Char">
    <w:name w:val="Heading 4 Char"/>
    <w:basedOn w:val="DefaultParagraphFont"/>
    <w:link w:val="Heading4"/>
    <w:uiPriority w:val="7"/>
    <w:rsid w:val="00DA0AE5"/>
    <w:rPr>
      <w:rFonts w:eastAsiaTheme="majorEastAsia" w:cstheme="minorHAnsi"/>
      <w:b/>
      <w:color w:val="2E74B5" w:themeColor="accent1" w:themeShade="BF"/>
      <w:sz w:val="26"/>
      <w:szCs w:val="26"/>
    </w:rPr>
  </w:style>
  <w:style w:type="character" w:customStyle="1" w:styleId="Heading5Char">
    <w:name w:val="Heading 5 Char"/>
    <w:basedOn w:val="DefaultParagraphFont"/>
    <w:link w:val="Heading5"/>
    <w:uiPriority w:val="8"/>
    <w:rsid w:val="00F735F2"/>
    <w:rPr>
      <w:rFonts w:eastAsiaTheme="majorEastAsia" w:cstheme="minorHAnsi"/>
      <w:b/>
      <w:i/>
      <w:color w:val="2E74B5" w:themeColor="accent1" w:themeShade="BF"/>
      <w:sz w:val="24"/>
      <w:szCs w:val="24"/>
    </w:rPr>
  </w:style>
  <w:style w:type="paragraph" w:customStyle="1" w:styleId="Body">
    <w:name w:val="Body"/>
    <w:basedOn w:val="Normal"/>
    <w:link w:val="BodyChar"/>
    <w:qFormat/>
    <w:rsid w:val="004755B5"/>
    <w:pPr>
      <w:spacing w:after="120"/>
    </w:pPr>
    <w:rPr>
      <w:rFonts w:ascii="Calibri" w:hAnsi="Calibri"/>
    </w:rPr>
  </w:style>
  <w:style w:type="paragraph" w:styleId="Title">
    <w:name w:val="Title"/>
    <w:basedOn w:val="Normal"/>
    <w:next w:val="Normal"/>
    <w:link w:val="TitleChar"/>
    <w:uiPriority w:val="10"/>
    <w:rsid w:val="004755B5"/>
    <w:pPr>
      <w:contextualSpacing/>
    </w:pPr>
    <w:rPr>
      <w:rFonts w:asciiTheme="majorHAnsi" w:eastAsiaTheme="majorEastAsia" w:hAnsiTheme="majorHAnsi" w:cstheme="majorBidi"/>
      <w:spacing w:val="-10"/>
      <w:kern w:val="28"/>
      <w:sz w:val="56"/>
      <w:szCs w:val="56"/>
    </w:rPr>
  </w:style>
  <w:style w:type="character" w:customStyle="1" w:styleId="BodyChar">
    <w:name w:val="Body Char"/>
    <w:basedOn w:val="DefaultParagraphFont"/>
    <w:link w:val="Body"/>
    <w:rsid w:val="004755B5"/>
    <w:rPr>
      <w:rFonts w:ascii="Calibri" w:hAnsi="Calibri"/>
    </w:rPr>
  </w:style>
  <w:style w:type="character" w:customStyle="1" w:styleId="TitleChar">
    <w:name w:val="Title Char"/>
    <w:basedOn w:val="DefaultParagraphFont"/>
    <w:link w:val="Title"/>
    <w:uiPriority w:val="10"/>
    <w:rsid w:val="004755B5"/>
    <w:rPr>
      <w:rFonts w:asciiTheme="majorHAnsi" w:eastAsiaTheme="majorEastAsia" w:hAnsiTheme="majorHAnsi" w:cstheme="majorBidi"/>
      <w:spacing w:val="-10"/>
      <w:kern w:val="28"/>
      <w:sz w:val="56"/>
      <w:szCs w:val="56"/>
    </w:rPr>
  </w:style>
  <w:style w:type="character" w:styleId="Hyperlink">
    <w:name w:val="Hyperlink"/>
    <w:uiPriority w:val="3"/>
    <w:qFormat/>
    <w:rsid w:val="006619E3"/>
    <w:rPr>
      <w:color w:val="008855"/>
      <w:u w:val="single"/>
    </w:rPr>
  </w:style>
  <w:style w:type="paragraph" w:customStyle="1" w:styleId="Bulletlevel1">
    <w:name w:val="Bullet level 1"/>
    <w:basedOn w:val="Body"/>
    <w:link w:val="Bulletlevel1Char"/>
    <w:uiPriority w:val="1"/>
    <w:qFormat/>
    <w:rsid w:val="00A92922"/>
    <w:pPr>
      <w:numPr>
        <w:numId w:val="1"/>
      </w:numPr>
      <w:ind w:left="567" w:hanging="283"/>
    </w:pPr>
  </w:style>
  <w:style w:type="character" w:customStyle="1" w:styleId="Bulletlevel1Char">
    <w:name w:val="Bullet level 1 Char"/>
    <w:basedOn w:val="BodyChar"/>
    <w:link w:val="Bulletlevel1"/>
    <w:uiPriority w:val="1"/>
    <w:rsid w:val="00A92922"/>
    <w:rPr>
      <w:rFonts w:ascii="Calibri" w:hAnsi="Calibri"/>
    </w:rPr>
  </w:style>
  <w:style w:type="paragraph" w:styleId="NormalWeb">
    <w:name w:val="Normal (Web)"/>
    <w:basedOn w:val="Normal"/>
    <w:uiPriority w:val="99"/>
    <w:unhideWhenUsed/>
    <w:rsid w:val="00514080"/>
    <w:pPr>
      <w:spacing w:before="100" w:beforeAutospacing="1" w:after="100" w:afterAutospacing="1"/>
      <w:jc w:val="left"/>
    </w:pPr>
    <w:rPr>
      <w:rFonts w:ascii="Times New Roman" w:hAnsi="Times New Roman" w:cs="Times New Roman"/>
      <w:sz w:val="24"/>
      <w:szCs w:val="24"/>
      <w:lang w:eastAsia="en-GB"/>
    </w:rPr>
  </w:style>
  <w:style w:type="character" w:styleId="IntenseReference">
    <w:name w:val="Intense Reference"/>
    <w:basedOn w:val="DefaultParagraphFont"/>
    <w:uiPriority w:val="32"/>
    <w:rsid w:val="007B5180"/>
    <w:rPr>
      <w:b/>
      <w:bCs/>
      <w:smallCaps/>
      <w:color w:val="5B9BD5" w:themeColor="accent1"/>
      <w:spacing w:val="5"/>
    </w:rPr>
  </w:style>
  <w:style w:type="paragraph" w:styleId="ListParagraph">
    <w:name w:val="List Paragraph"/>
    <w:basedOn w:val="Normal"/>
    <w:uiPriority w:val="34"/>
    <w:rsid w:val="00BB775A"/>
    <w:pPr>
      <w:ind w:left="720"/>
      <w:contextualSpacing/>
    </w:pPr>
  </w:style>
  <w:style w:type="character" w:styleId="FollowedHyperlink">
    <w:name w:val="FollowedHyperlink"/>
    <w:basedOn w:val="DefaultParagraphFont"/>
    <w:uiPriority w:val="99"/>
    <w:semiHidden/>
    <w:unhideWhenUsed/>
    <w:rsid w:val="00CA45F0"/>
    <w:rPr>
      <w:color w:val="954F72" w:themeColor="followedHyperlink"/>
      <w:u w:val="single"/>
    </w:rPr>
  </w:style>
  <w:style w:type="character" w:styleId="Strong">
    <w:name w:val="Strong"/>
    <w:basedOn w:val="DefaultParagraphFont"/>
    <w:uiPriority w:val="22"/>
    <w:qFormat/>
    <w:rsid w:val="006535A3"/>
    <w:rPr>
      <w:b/>
      <w:bCs/>
    </w:rPr>
  </w:style>
  <w:style w:type="paragraph" w:customStyle="1" w:styleId="Default">
    <w:name w:val="Default"/>
    <w:unhideWhenUsed/>
    <w:rsid w:val="00341DEF"/>
    <w:pPr>
      <w:autoSpaceDE w:val="0"/>
      <w:autoSpaceDN w:val="0"/>
      <w:adjustRightInd w:val="0"/>
      <w:jc w:val="left"/>
    </w:pPr>
    <w:rPr>
      <w:rFonts w:ascii="Arial" w:hAnsi="Arial" w:cs="Arial"/>
      <w:color w:val="000000"/>
      <w:sz w:val="24"/>
      <w:szCs w:val="24"/>
    </w:rPr>
  </w:style>
  <w:style w:type="character" w:styleId="SubtleEmphasis">
    <w:name w:val="Subtle Emphasis"/>
    <w:basedOn w:val="DefaultParagraphFont"/>
    <w:uiPriority w:val="19"/>
    <w:rsid w:val="00873709"/>
    <w:rPr>
      <w:i/>
      <w:iCs/>
      <w:color w:val="404040" w:themeColor="text1" w:themeTint="BF"/>
    </w:rPr>
  </w:style>
  <w:style w:type="paragraph" w:customStyle="1" w:styleId="Indentedquoteitalics">
    <w:name w:val="Indented quote (italics)"/>
    <w:basedOn w:val="Bulletlevel1"/>
    <w:link w:val="IndentedquoteitalicsChar"/>
    <w:uiPriority w:val="2"/>
    <w:qFormat/>
    <w:rsid w:val="00BA669E"/>
    <w:pPr>
      <w:numPr>
        <w:numId w:val="0"/>
      </w:numPr>
      <w:ind w:left="567"/>
    </w:pPr>
    <w:rPr>
      <w:i/>
    </w:rPr>
  </w:style>
  <w:style w:type="character" w:customStyle="1" w:styleId="IndentedquoteitalicsChar">
    <w:name w:val="Indented quote (italics) Char"/>
    <w:basedOn w:val="BodyChar"/>
    <w:link w:val="Indentedquoteitalics"/>
    <w:uiPriority w:val="2"/>
    <w:rsid w:val="00BA669E"/>
    <w:rPr>
      <w:rFonts w:ascii="Calibri" w:hAnsi="Calibri"/>
      <w:i/>
    </w:rPr>
  </w:style>
  <w:style w:type="character" w:customStyle="1" w:styleId="Heading6Char">
    <w:name w:val="Heading 6 Char"/>
    <w:basedOn w:val="DefaultParagraphFont"/>
    <w:link w:val="Heading6"/>
    <w:uiPriority w:val="9"/>
    <w:rsid w:val="007D6DB7"/>
    <w:rPr>
      <w:rFonts w:eastAsiaTheme="majorEastAsia" w:cstheme="minorHAnsi"/>
      <w:color w:val="2E74B5" w:themeColor="accent1" w:themeShade="BF"/>
      <w:sz w:val="24"/>
      <w:szCs w:val="24"/>
    </w:rPr>
  </w:style>
  <w:style w:type="character" w:customStyle="1" w:styleId="Heading7Char">
    <w:name w:val="Heading 7 Char"/>
    <w:basedOn w:val="DefaultParagraphFont"/>
    <w:link w:val="Heading7"/>
    <w:uiPriority w:val="9"/>
    <w:rsid w:val="007D6DB7"/>
    <w:rPr>
      <w:rFonts w:eastAsiaTheme="majorEastAsia" w:cstheme="minorHAnsi"/>
      <w:i/>
      <w:color w:val="2E74B5" w:themeColor="accent1" w:themeShade="BF"/>
      <w:sz w:val="24"/>
      <w:szCs w:val="24"/>
    </w:rPr>
  </w:style>
  <w:style w:type="character" w:styleId="Emphasis">
    <w:name w:val="Emphasis"/>
    <w:basedOn w:val="DefaultParagraphFont"/>
    <w:uiPriority w:val="20"/>
    <w:qFormat/>
    <w:rsid w:val="004850E1"/>
    <w:rPr>
      <w:i/>
      <w:iCs/>
    </w:rPr>
  </w:style>
  <w:style w:type="character" w:styleId="UnresolvedMention">
    <w:name w:val="Unresolved Mention"/>
    <w:basedOn w:val="DefaultParagraphFont"/>
    <w:uiPriority w:val="99"/>
    <w:semiHidden/>
    <w:unhideWhenUsed/>
    <w:rsid w:val="00FF74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5509">
      <w:bodyDiv w:val="1"/>
      <w:marLeft w:val="0"/>
      <w:marRight w:val="0"/>
      <w:marTop w:val="0"/>
      <w:marBottom w:val="0"/>
      <w:divBdr>
        <w:top w:val="none" w:sz="0" w:space="0" w:color="auto"/>
        <w:left w:val="none" w:sz="0" w:space="0" w:color="auto"/>
        <w:bottom w:val="none" w:sz="0" w:space="0" w:color="auto"/>
        <w:right w:val="none" w:sz="0" w:space="0" w:color="auto"/>
      </w:divBdr>
    </w:div>
    <w:div w:id="20589788">
      <w:bodyDiv w:val="1"/>
      <w:marLeft w:val="0"/>
      <w:marRight w:val="0"/>
      <w:marTop w:val="0"/>
      <w:marBottom w:val="0"/>
      <w:divBdr>
        <w:top w:val="none" w:sz="0" w:space="0" w:color="auto"/>
        <w:left w:val="none" w:sz="0" w:space="0" w:color="auto"/>
        <w:bottom w:val="none" w:sz="0" w:space="0" w:color="auto"/>
        <w:right w:val="none" w:sz="0" w:space="0" w:color="auto"/>
      </w:divBdr>
    </w:div>
    <w:div w:id="32851658">
      <w:bodyDiv w:val="1"/>
      <w:marLeft w:val="0"/>
      <w:marRight w:val="0"/>
      <w:marTop w:val="0"/>
      <w:marBottom w:val="0"/>
      <w:divBdr>
        <w:top w:val="none" w:sz="0" w:space="0" w:color="auto"/>
        <w:left w:val="none" w:sz="0" w:space="0" w:color="auto"/>
        <w:bottom w:val="none" w:sz="0" w:space="0" w:color="auto"/>
        <w:right w:val="none" w:sz="0" w:space="0" w:color="auto"/>
      </w:divBdr>
    </w:div>
    <w:div w:id="38675082">
      <w:bodyDiv w:val="1"/>
      <w:marLeft w:val="0"/>
      <w:marRight w:val="0"/>
      <w:marTop w:val="0"/>
      <w:marBottom w:val="0"/>
      <w:divBdr>
        <w:top w:val="none" w:sz="0" w:space="0" w:color="auto"/>
        <w:left w:val="none" w:sz="0" w:space="0" w:color="auto"/>
        <w:bottom w:val="none" w:sz="0" w:space="0" w:color="auto"/>
        <w:right w:val="none" w:sz="0" w:space="0" w:color="auto"/>
      </w:divBdr>
    </w:div>
    <w:div w:id="81265634">
      <w:bodyDiv w:val="1"/>
      <w:marLeft w:val="0"/>
      <w:marRight w:val="0"/>
      <w:marTop w:val="0"/>
      <w:marBottom w:val="0"/>
      <w:divBdr>
        <w:top w:val="none" w:sz="0" w:space="0" w:color="auto"/>
        <w:left w:val="none" w:sz="0" w:space="0" w:color="auto"/>
        <w:bottom w:val="none" w:sz="0" w:space="0" w:color="auto"/>
        <w:right w:val="none" w:sz="0" w:space="0" w:color="auto"/>
      </w:divBdr>
    </w:div>
    <w:div w:id="87435552">
      <w:bodyDiv w:val="1"/>
      <w:marLeft w:val="0"/>
      <w:marRight w:val="0"/>
      <w:marTop w:val="0"/>
      <w:marBottom w:val="0"/>
      <w:divBdr>
        <w:top w:val="none" w:sz="0" w:space="0" w:color="auto"/>
        <w:left w:val="none" w:sz="0" w:space="0" w:color="auto"/>
        <w:bottom w:val="none" w:sz="0" w:space="0" w:color="auto"/>
        <w:right w:val="none" w:sz="0" w:space="0" w:color="auto"/>
      </w:divBdr>
    </w:div>
    <w:div w:id="94207118">
      <w:bodyDiv w:val="1"/>
      <w:marLeft w:val="0"/>
      <w:marRight w:val="0"/>
      <w:marTop w:val="0"/>
      <w:marBottom w:val="0"/>
      <w:divBdr>
        <w:top w:val="none" w:sz="0" w:space="0" w:color="auto"/>
        <w:left w:val="none" w:sz="0" w:space="0" w:color="auto"/>
        <w:bottom w:val="none" w:sz="0" w:space="0" w:color="auto"/>
        <w:right w:val="none" w:sz="0" w:space="0" w:color="auto"/>
      </w:divBdr>
    </w:div>
    <w:div w:id="99498661">
      <w:bodyDiv w:val="1"/>
      <w:marLeft w:val="0"/>
      <w:marRight w:val="0"/>
      <w:marTop w:val="0"/>
      <w:marBottom w:val="0"/>
      <w:divBdr>
        <w:top w:val="none" w:sz="0" w:space="0" w:color="auto"/>
        <w:left w:val="none" w:sz="0" w:space="0" w:color="auto"/>
        <w:bottom w:val="none" w:sz="0" w:space="0" w:color="auto"/>
        <w:right w:val="none" w:sz="0" w:space="0" w:color="auto"/>
      </w:divBdr>
    </w:div>
    <w:div w:id="142045462">
      <w:bodyDiv w:val="1"/>
      <w:marLeft w:val="0"/>
      <w:marRight w:val="0"/>
      <w:marTop w:val="0"/>
      <w:marBottom w:val="0"/>
      <w:divBdr>
        <w:top w:val="none" w:sz="0" w:space="0" w:color="auto"/>
        <w:left w:val="none" w:sz="0" w:space="0" w:color="auto"/>
        <w:bottom w:val="none" w:sz="0" w:space="0" w:color="auto"/>
        <w:right w:val="none" w:sz="0" w:space="0" w:color="auto"/>
      </w:divBdr>
    </w:div>
    <w:div w:id="159547316">
      <w:bodyDiv w:val="1"/>
      <w:marLeft w:val="0"/>
      <w:marRight w:val="0"/>
      <w:marTop w:val="0"/>
      <w:marBottom w:val="0"/>
      <w:divBdr>
        <w:top w:val="none" w:sz="0" w:space="0" w:color="auto"/>
        <w:left w:val="none" w:sz="0" w:space="0" w:color="auto"/>
        <w:bottom w:val="none" w:sz="0" w:space="0" w:color="auto"/>
        <w:right w:val="none" w:sz="0" w:space="0" w:color="auto"/>
      </w:divBdr>
    </w:div>
    <w:div w:id="161048163">
      <w:bodyDiv w:val="1"/>
      <w:marLeft w:val="0"/>
      <w:marRight w:val="0"/>
      <w:marTop w:val="0"/>
      <w:marBottom w:val="0"/>
      <w:divBdr>
        <w:top w:val="none" w:sz="0" w:space="0" w:color="auto"/>
        <w:left w:val="none" w:sz="0" w:space="0" w:color="auto"/>
        <w:bottom w:val="none" w:sz="0" w:space="0" w:color="auto"/>
        <w:right w:val="none" w:sz="0" w:space="0" w:color="auto"/>
      </w:divBdr>
    </w:div>
    <w:div w:id="169872677">
      <w:bodyDiv w:val="1"/>
      <w:marLeft w:val="0"/>
      <w:marRight w:val="0"/>
      <w:marTop w:val="0"/>
      <w:marBottom w:val="0"/>
      <w:divBdr>
        <w:top w:val="none" w:sz="0" w:space="0" w:color="auto"/>
        <w:left w:val="none" w:sz="0" w:space="0" w:color="auto"/>
        <w:bottom w:val="none" w:sz="0" w:space="0" w:color="auto"/>
        <w:right w:val="none" w:sz="0" w:space="0" w:color="auto"/>
      </w:divBdr>
    </w:div>
    <w:div w:id="178204390">
      <w:bodyDiv w:val="1"/>
      <w:marLeft w:val="0"/>
      <w:marRight w:val="0"/>
      <w:marTop w:val="0"/>
      <w:marBottom w:val="0"/>
      <w:divBdr>
        <w:top w:val="none" w:sz="0" w:space="0" w:color="auto"/>
        <w:left w:val="none" w:sz="0" w:space="0" w:color="auto"/>
        <w:bottom w:val="none" w:sz="0" w:space="0" w:color="auto"/>
        <w:right w:val="none" w:sz="0" w:space="0" w:color="auto"/>
      </w:divBdr>
    </w:div>
    <w:div w:id="178932226">
      <w:bodyDiv w:val="1"/>
      <w:marLeft w:val="0"/>
      <w:marRight w:val="0"/>
      <w:marTop w:val="0"/>
      <w:marBottom w:val="0"/>
      <w:divBdr>
        <w:top w:val="none" w:sz="0" w:space="0" w:color="auto"/>
        <w:left w:val="none" w:sz="0" w:space="0" w:color="auto"/>
        <w:bottom w:val="none" w:sz="0" w:space="0" w:color="auto"/>
        <w:right w:val="none" w:sz="0" w:space="0" w:color="auto"/>
      </w:divBdr>
    </w:div>
    <w:div w:id="180780351">
      <w:bodyDiv w:val="1"/>
      <w:marLeft w:val="0"/>
      <w:marRight w:val="0"/>
      <w:marTop w:val="0"/>
      <w:marBottom w:val="0"/>
      <w:divBdr>
        <w:top w:val="none" w:sz="0" w:space="0" w:color="auto"/>
        <w:left w:val="none" w:sz="0" w:space="0" w:color="auto"/>
        <w:bottom w:val="none" w:sz="0" w:space="0" w:color="auto"/>
        <w:right w:val="none" w:sz="0" w:space="0" w:color="auto"/>
      </w:divBdr>
    </w:div>
    <w:div w:id="192303606">
      <w:bodyDiv w:val="1"/>
      <w:marLeft w:val="0"/>
      <w:marRight w:val="0"/>
      <w:marTop w:val="0"/>
      <w:marBottom w:val="0"/>
      <w:divBdr>
        <w:top w:val="none" w:sz="0" w:space="0" w:color="auto"/>
        <w:left w:val="none" w:sz="0" w:space="0" w:color="auto"/>
        <w:bottom w:val="none" w:sz="0" w:space="0" w:color="auto"/>
        <w:right w:val="none" w:sz="0" w:space="0" w:color="auto"/>
      </w:divBdr>
    </w:div>
    <w:div w:id="203559754">
      <w:bodyDiv w:val="1"/>
      <w:marLeft w:val="0"/>
      <w:marRight w:val="0"/>
      <w:marTop w:val="0"/>
      <w:marBottom w:val="0"/>
      <w:divBdr>
        <w:top w:val="none" w:sz="0" w:space="0" w:color="auto"/>
        <w:left w:val="none" w:sz="0" w:space="0" w:color="auto"/>
        <w:bottom w:val="none" w:sz="0" w:space="0" w:color="auto"/>
        <w:right w:val="none" w:sz="0" w:space="0" w:color="auto"/>
      </w:divBdr>
    </w:div>
    <w:div w:id="208038215">
      <w:bodyDiv w:val="1"/>
      <w:marLeft w:val="0"/>
      <w:marRight w:val="0"/>
      <w:marTop w:val="0"/>
      <w:marBottom w:val="0"/>
      <w:divBdr>
        <w:top w:val="none" w:sz="0" w:space="0" w:color="auto"/>
        <w:left w:val="none" w:sz="0" w:space="0" w:color="auto"/>
        <w:bottom w:val="none" w:sz="0" w:space="0" w:color="auto"/>
        <w:right w:val="none" w:sz="0" w:space="0" w:color="auto"/>
      </w:divBdr>
    </w:div>
    <w:div w:id="211767525">
      <w:bodyDiv w:val="1"/>
      <w:marLeft w:val="0"/>
      <w:marRight w:val="0"/>
      <w:marTop w:val="0"/>
      <w:marBottom w:val="0"/>
      <w:divBdr>
        <w:top w:val="none" w:sz="0" w:space="0" w:color="auto"/>
        <w:left w:val="none" w:sz="0" w:space="0" w:color="auto"/>
        <w:bottom w:val="none" w:sz="0" w:space="0" w:color="auto"/>
        <w:right w:val="none" w:sz="0" w:space="0" w:color="auto"/>
      </w:divBdr>
    </w:div>
    <w:div w:id="219633520">
      <w:bodyDiv w:val="1"/>
      <w:marLeft w:val="0"/>
      <w:marRight w:val="0"/>
      <w:marTop w:val="0"/>
      <w:marBottom w:val="0"/>
      <w:divBdr>
        <w:top w:val="none" w:sz="0" w:space="0" w:color="auto"/>
        <w:left w:val="none" w:sz="0" w:space="0" w:color="auto"/>
        <w:bottom w:val="none" w:sz="0" w:space="0" w:color="auto"/>
        <w:right w:val="none" w:sz="0" w:space="0" w:color="auto"/>
      </w:divBdr>
    </w:div>
    <w:div w:id="272979326">
      <w:bodyDiv w:val="1"/>
      <w:marLeft w:val="0"/>
      <w:marRight w:val="0"/>
      <w:marTop w:val="0"/>
      <w:marBottom w:val="0"/>
      <w:divBdr>
        <w:top w:val="none" w:sz="0" w:space="0" w:color="auto"/>
        <w:left w:val="none" w:sz="0" w:space="0" w:color="auto"/>
        <w:bottom w:val="none" w:sz="0" w:space="0" w:color="auto"/>
        <w:right w:val="none" w:sz="0" w:space="0" w:color="auto"/>
      </w:divBdr>
    </w:div>
    <w:div w:id="292560346">
      <w:bodyDiv w:val="1"/>
      <w:marLeft w:val="0"/>
      <w:marRight w:val="0"/>
      <w:marTop w:val="0"/>
      <w:marBottom w:val="0"/>
      <w:divBdr>
        <w:top w:val="none" w:sz="0" w:space="0" w:color="auto"/>
        <w:left w:val="none" w:sz="0" w:space="0" w:color="auto"/>
        <w:bottom w:val="none" w:sz="0" w:space="0" w:color="auto"/>
        <w:right w:val="none" w:sz="0" w:space="0" w:color="auto"/>
      </w:divBdr>
    </w:div>
    <w:div w:id="296378270">
      <w:bodyDiv w:val="1"/>
      <w:marLeft w:val="0"/>
      <w:marRight w:val="0"/>
      <w:marTop w:val="0"/>
      <w:marBottom w:val="0"/>
      <w:divBdr>
        <w:top w:val="none" w:sz="0" w:space="0" w:color="auto"/>
        <w:left w:val="none" w:sz="0" w:space="0" w:color="auto"/>
        <w:bottom w:val="none" w:sz="0" w:space="0" w:color="auto"/>
        <w:right w:val="none" w:sz="0" w:space="0" w:color="auto"/>
      </w:divBdr>
    </w:div>
    <w:div w:id="301231163">
      <w:bodyDiv w:val="1"/>
      <w:marLeft w:val="0"/>
      <w:marRight w:val="0"/>
      <w:marTop w:val="0"/>
      <w:marBottom w:val="0"/>
      <w:divBdr>
        <w:top w:val="none" w:sz="0" w:space="0" w:color="auto"/>
        <w:left w:val="none" w:sz="0" w:space="0" w:color="auto"/>
        <w:bottom w:val="none" w:sz="0" w:space="0" w:color="auto"/>
        <w:right w:val="none" w:sz="0" w:space="0" w:color="auto"/>
      </w:divBdr>
    </w:div>
    <w:div w:id="341512772">
      <w:bodyDiv w:val="1"/>
      <w:marLeft w:val="0"/>
      <w:marRight w:val="0"/>
      <w:marTop w:val="0"/>
      <w:marBottom w:val="0"/>
      <w:divBdr>
        <w:top w:val="none" w:sz="0" w:space="0" w:color="auto"/>
        <w:left w:val="none" w:sz="0" w:space="0" w:color="auto"/>
        <w:bottom w:val="none" w:sz="0" w:space="0" w:color="auto"/>
        <w:right w:val="none" w:sz="0" w:space="0" w:color="auto"/>
      </w:divBdr>
    </w:div>
    <w:div w:id="346374147">
      <w:bodyDiv w:val="1"/>
      <w:marLeft w:val="0"/>
      <w:marRight w:val="0"/>
      <w:marTop w:val="0"/>
      <w:marBottom w:val="0"/>
      <w:divBdr>
        <w:top w:val="none" w:sz="0" w:space="0" w:color="auto"/>
        <w:left w:val="none" w:sz="0" w:space="0" w:color="auto"/>
        <w:bottom w:val="none" w:sz="0" w:space="0" w:color="auto"/>
        <w:right w:val="none" w:sz="0" w:space="0" w:color="auto"/>
      </w:divBdr>
    </w:div>
    <w:div w:id="372460850">
      <w:bodyDiv w:val="1"/>
      <w:marLeft w:val="0"/>
      <w:marRight w:val="0"/>
      <w:marTop w:val="0"/>
      <w:marBottom w:val="0"/>
      <w:divBdr>
        <w:top w:val="none" w:sz="0" w:space="0" w:color="auto"/>
        <w:left w:val="none" w:sz="0" w:space="0" w:color="auto"/>
        <w:bottom w:val="none" w:sz="0" w:space="0" w:color="auto"/>
        <w:right w:val="none" w:sz="0" w:space="0" w:color="auto"/>
      </w:divBdr>
    </w:div>
    <w:div w:id="380323603">
      <w:bodyDiv w:val="1"/>
      <w:marLeft w:val="0"/>
      <w:marRight w:val="0"/>
      <w:marTop w:val="0"/>
      <w:marBottom w:val="0"/>
      <w:divBdr>
        <w:top w:val="none" w:sz="0" w:space="0" w:color="auto"/>
        <w:left w:val="none" w:sz="0" w:space="0" w:color="auto"/>
        <w:bottom w:val="none" w:sz="0" w:space="0" w:color="auto"/>
        <w:right w:val="none" w:sz="0" w:space="0" w:color="auto"/>
      </w:divBdr>
    </w:div>
    <w:div w:id="387800689">
      <w:bodyDiv w:val="1"/>
      <w:marLeft w:val="0"/>
      <w:marRight w:val="0"/>
      <w:marTop w:val="0"/>
      <w:marBottom w:val="0"/>
      <w:divBdr>
        <w:top w:val="none" w:sz="0" w:space="0" w:color="auto"/>
        <w:left w:val="none" w:sz="0" w:space="0" w:color="auto"/>
        <w:bottom w:val="none" w:sz="0" w:space="0" w:color="auto"/>
        <w:right w:val="none" w:sz="0" w:space="0" w:color="auto"/>
      </w:divBdr>
    </w:div>
    <w:div w:id="427391501">
      <w:bodyDiv w:val="1"/>
      <w:marLeft w:val="0"/>
      <w:marRight w:val="0"/>
      <w:marTop w:val="0"/>
      <w:marBottom w:val="0"/>
      <w:divBdr>
        <w:top w:val="none" w:sz="0" w:space="0" w:color="auto"/>
        <w:left w:val="none" w:sz="0" w:space="0" w:color="auto"/>
        <w:bottom w:val="none" w:sz="0" w:space="0" w:color="auto"/>
        <w:right w:val="none" w:sz="0" w:space="0" w:color="auto"/>
      </w:divBdr>
    </w:div>
    <w:div w:id="428698785">
      <w:bodyDiv w:val="1"/>
      <w:marLeft w:val="0"/>
      <w:marRight w:val="0"/>
      <w:marTop w:val="0"/>
      <w:marBottom w:val="0"/>
      <w:divBdr>
        <w:top w:val="none" w:sz="0" w:space="0" w:color="auto"/>
        <w:left w:val="none" w:sz="0" w:space="0" w:color="auto"/>
        <w:bottom w:val="none" w:sz="0" w:space="0" w:color="auto"/>
        <w:right w:val="none" w:sz="0" w:space="0" w:color="auto"/>
      </w:divBdr>
    </w:div>
    <w:div w:id="442770615">
      <w:bodyDiv w:val="1"/>
      <w:marLeft w:val="0"/>
      <w:marRight w:val="0"/>
      <w:marTop w:val="0"/>
      <w:marBottom w:val="0"/>
      <w:divBdr>
        <w:top w:val="none" w:sz="0" w:space="0" w:color="auto"/>
        <w:left w:val="none" w:sz="0" w:space="0" w:color="auto"/>
        <w:bottom w:val="none" w:sz="0" w:space="0" w:color="auto"/>
        <w:right w:val="none" w:sz="0" w:space="0" w:color="auto"/>
      </w:divBdr>
    </w:div>
    <w:div w:id="457727206">
      <w:bodyDiv w:val="1"/>
      <w:marLeft w:val="0"/>
      <w:marRight w:val="0"/>
      <w:marTop w:val="0"/>
      <w:marBottom w:val="0"/>
      <w:divBdr>
        <w:top w:val="none" w:sz="0" w:space="0" w:color="auto"/>
        <w:left w:val="none" w:sz="0" w:space="0" w:color="auto"/>
        <w:bottom w:val="none" w:sz="0" w:space="0" w:color="auto"/>
        <w:right w:val="none" w:sz="0" w:space="0" w:color="auto"/>
      </w:divBdr>
    </w:div>
    <w:div w:id="458492731">
      <w:bodyDiv w:val="1"/>
      <w:marLeft w:val="0"/>
      <w:marRight w:val="0"/>
      <w:marTop w:val="0"/>
      <w:marBottom w:val="0"/>
      <w:divBdr>
        <w:top w:val="none" w:sz="0" w:space="0" w:color="auto"/>
        <w:left w:val="none" w:sz="0" w:space="0" w:color="auto"/>
        <w:bottom w:val="none" w:sz="0" w:space="0" w:color="auto"/>
        <w:right w:val="none" w:sz="0" w:space="0" w:color="auto"/>
      </w:divBdr>
    </w:div>
    <w:div w:id="472873202">
      <w:bodyDiv w:val="1"/>
      <w:marLeft w:val="0"/>
      <w:marRight w:val="0"/>
      <w:marTop w:val="0"/>
      <w:marBottom w:val="0"/>
      <w:divBdr>
        <w:top w:val="none" w:sz="0" w:space="0" w:color="auto"/>
        <w:left w:val="none" w:sz="0" w:space="0" w:color="auto"/>
        <w:bottom w:val="none" w:sz="0" w:space="0" w:color="auto"/>
        <w:right w:val="none" w:sz="0" w:space="0" w:color="auto"/>
      </w:divBdr>
    </w:div>
    <w:div w:id="481853199">
      <w:bodyDiv w:val="1"/>
      <w:marLeft w:val="0"/>
      <w:marRight w:val="0"/>
      <w:marTop w:val="0"/>
      <w:marBottom w:val="0"/>
      <w:divBdr>
        <w:top w:val="none" w:sz="0" w:space="0" w:color="auto"/>
        <w:left w:val="none" w:sz="0" w:space="0" w:color="auto"/>
        <w:bottom w:val="none" w:sz="0" w:space="0" w:color="auto"/>
        <w:right w:val="none" w:sz="0" w:space="0" w:color="auto"/>
      </w:divBdr>
    </w:div>
    <w:div w:id="503251482">
      <w:bodyDiv w:val="1"/>
      <w:marLeft w:val="0"/>
      <w:marRight w:val="0"/>
      <w:marTop w:val="0"/>
      <w:marBottom w:val="0"/>
      <w:divBdr>
        <w:top w:val="none" w:sz="0" w:space="0" w:color="auto"/>
        <w:left w:val="none" w:sz="0" w:space="0" w:color="auto"/>
        <w:bottom w:val="none" w:sz="0" w:space="0" w:color="auto"/>
        <w:right w:val="none" w:sz="0" w:space="0" w:color="auto"/>
      </w:divBdr>
    </w:div>
    <w:div w:id="515194073">
      <w:bodyDiv w:val="1"/>
      <w:marLeft w:val="0"/>
      <w:marRight w:val="0"/>
      <w:marTop w:val="0"/>
      <w:marBottom w:val="0"/>
      <w:divBdr>
        <w:top w:val="none" w:sz="0" w:space="0" w:color="auto"/>
        <w:left w:val="none" w:sz="0" w:space="0" w:color="auto"/>
        <w:bottom w:val="none" w:sz="0" w:space="0" w:color="auto"/>
        <w:right w:val="none" w:sz="0" w:space="0" w:color="auto"/>
      </w:divBdr>
    </w:div>
    <w:div w:id="517623627">
      <w:bodyDiv w:val="1"/>
      <w:marLeft w:val="0"/>
      <w:marRight w:val="0"/>
      <w:marTop w:val="0"/>
      <w:marBottom w:val="0"/>
      <w:divBdr>
        <w:top w:val="none" w:sz="0" w:space="0" w:color="auto"/>
        <w:left w:val="none" w:sz="0" w:space="0" w:color="auto"/>
        <w:bottom w:val="none" w:sz="0" w:space="0" w:color="auto"/>
        <w:right w:val="none" w:sz="0" w:space="0" w:color="auto"/>
      </w:divBdr>
    </w:div>
    <w:div w:id="518783657">
      <w:bodyDiv w:val="1"/>
      <w:marLeft w:val="0"/>
      <w:marRight w:val="0"/>
      <w:marTop w:val="0"/>
      <w:marBottom w:val="0"/>
      <w:divBdr>
        <w:top w:val="none" w:sz="0" w:space="0" w:color="auto"/>
        <w:left w:val="none" w:sz="0" w:space="0" w:color="auto"/>
        <w:bottom w:val="none" w:sz="0" w:space="0" w:color="auto"/>
        <w:right w:val="none" w:sz="0" w:space="0" w:color="auto"/>
      </w:divBdr>
    </w:div>
    <w:div w:id="530651208">
      <w:bodyDiv w:val="1"/>
      <w:marLeft w:val="0"/>
      <w:marRight w:val="0"/>
      <w:marTop w:val="0"/>
      <w:marBottom w:val="0"/>
      <w:divBdr>
        <w:top w:val="none" w:sz="0" w:space="0" w:color="auto"/>
        <w:left w:val="none" w:sz="0" w:space="0" w:color="auto"/>
        <w:bottom w:val="none" w:sz="0" w:space="0" w:color="auto"/>
        <w:right w:val="none" w:sz="0" w:space="0" w:color="auto"/>
      </w:divBdr>
    </w:div>
    <w:div w:id="559482204">
      <w:bodyDiv w:val="1"/>
      <w:marLeft w:val="0"/>
      <w:marRight w:val="0"/>
      <w:marTop w:val="0"/>
      <w:marBottom w:val="0"/>
      <w:divBdr>
        <w:top w:val="none" w:sz="0" w:space="0" w:color="auto"/>
        <w:left w:val="none" w:sz="0" w:space="0" w:color="auto"/>
        <w:bottom w:val="none" w:sz="0" w:space="0" w:color="auto"/>
        <w:right w:val="none" w:sz="0" w:space="0" w:color="auto"/>
      </w:divBdr>
    </w:div>
    <w:div w:id="560405813">
      <w:bodyDiv w:val="1"/>
      <w:marLeft w:val="0"/>
      <w:marRight w:val="0"/>
      <w:marTop w:val="0"/>
      <w:marBottom w:val="0"/>
      <w:divBdr>
        <w:top w:val="none" w:sz="0" w:space="0" w:color="auto"/>
        <w:left w:val="none" w:sz="0" w:space="0" w:color="auto"/>
        <w:bottom w:val="none" w:sz="0" w:space="0" w:color="auto"/>
        <w:right w:val="none" w:sz="0" w:space="0" w:color="auto"/>
      </w:divBdr>
    </w:div>
    <w:div w:id="574124159">
      <w:bodyDiv w:val="1"/>
      <w:marLeft w:val="0"/>
      <w:marRight w:val="0"/>
      <w:marTop w:val="0"/>
      <w:marBottom w:val="0"/>
      <w:divBdr>
        <w:top w:val="none" w:sz="0" w:space="0" w:color="auto"/>
        <w:left w:val="none" w:sz="0" w:space="0" w:color="auto"/>
        <w:bottom w:val="none" w:sz="0" w:space="0" w:color="auto"/>
        <w:right w:val="none" w:sz="0" w:space="0" w:color="auto"/>
      </w:divBdr>
    </w:div>
    <w:div w:id="590896507">
      <w:bodyDiv w:val="1"/>
      <w:marLeft w:val="0"/>
      <w:marRight w:val="0"/>
      <w:marTop w:val="0"/>
      <w:marBottom w:val="0"/>
      <w:divBdr>
        <w:top w:val="none" w:sz="0" w:space="0" w:color="auto"/>
        <w:left w:val="none" w:sz="0" w:space="0" w:color="auto"/>
        <w:bottom w:val="none" w:sz="0" w:space="0" w:color="auto"/>
        <w:right w:val="none" w:sz="0" w:space="0" w:color="auto"/>
      </w:divBdr>
    </w:div>
    <w:div w:id="637534873">
      <w:bodyDiv w:val="1"/>
      <w:marLeft w:val="0"/>
      <w:marRight w:val="0"/>
      <w:marTop w:val="0"/>
      <w:marBottom w:val="0"/>
      <w:divBdr>
        <w:top w:val="none" w:sz="0" w:space="0" w:color="auto"/>
        <w:left w:val="none" w:sz="0" w:space="0" w:color="auto"/>
        <w:bottom w:val="none" w:sz="0" w:space="0" w:color="auto"/>
        <w:right w:val="none" w:sz="0" w:space="0" w:color="auto"/>
      </w:divBdr>
    </w:div>
    <w:div w:id="667440181">
      <w:bodyDiv w:val="1"/>
      <w:marLeft w:val="0"/>
      <w:marRight w:val="0"/>
      <w:marTop w:val="0"/>
      <w:marBottom w:val="0"/>
      <w:divBdr>
        <w:top w:val="none" w:sz="0" w:space="0" w:color="auto"/>
        <w:left w:val="none" w:sz="0" w:space="0" w:color="auto"/>
        <w:bottom w:val="none" w:sz="0" w:space="0" w:color="auto"/>
        <w:right w:val="none" w:sz="0" w:space="0" w:color="auto"/>
      </w:divBdr>
    </w:div>
    <w:div w:id="672535704">
      <w:bodyDiv w:val="1"/>
      <w:marLeft w:val="0"/>
      <w:marRight w:val="0"/>
      <w:marTop w:val="0"/>
      <w:marBottom w:val="0"/>
      <w:divBdr>
        <w:top w:val="none" w:sz="0" w:space="0" w:color="auto"/>
        <w:left w:val="none" w:sz="0" w:space="0" w:color="auto"/>
        <w:bottom w:val="none" w:sz="0" w:space="0" w:color="auto"/>
        <w:right w:val="none" w:sz="0" w:space="0" w:color="auto"/>
      </w:divBdr>
    </w:div>
    <w:div w:id="716321517">
      <w:bodyDiv w:val="1"/>
      <w:marLeft w:val="0"/>
      <w:marRight w:val="0"/>
      <w:marTop w:val="0"/>
      <w:marBottom w:val="0"/>
      <w:divBdr>
        <w:top w:val="none" w:sz="0" w:space="0" w:color="auto"/>
        <w:left w:val="none" w:sz="0" w:space="0" w:color="auto"/>
        <w:bottom w:val="none" w:sz="0" w:space="0" w:color="auto"/>
        <w:right w:val="none" w:sz="0" w:space="0" w:color="auto"/>
      </w:divBdr>
    </w:div>
    <w:div w:id="721683915">
      <w:bodyDiv w:val="1"/>
      <w:marLeft w:val="0"/>
      <w:marRight w:val="0"/>
      <w:marTop w:val="0"/>
      <w:marBottom w:val="0"/>
      <w:divBdr>
        <w:top w:val="none" w:sz="0" w:space="0" w:color="auto"/>
        <w:left w:val="none" w:sz="0" w:space="0" w:color="auto"/>
        <w:bottom w:val="none" w:sz="0" w:space="0" w:color="auto"/>
        <w:right w:val="none" w:sz="0" w:space="0" w:color="auto"/>
      </w:divBdr>
    </w:div>
    <w:div w:id="740058162">
      <w:bodyDiv w:val="1"/>
      <w:marLeft w:val="0"/>
      <w:marRight w:val="0"/>
      <w:marTop w:val="0"/>
      <w:marBottom w:val="0"/>
      <w:divBdr>
        <w:top w:val="none" w:sz="0" w:space="0" w:color="auto"/>
        <w:left w:val="none" w:sz="0" w:space="0" w:color="auto"/>
        <w:bottom w:val="none" w:sz="0" w:space="0" w:color="auto"/>
        <w:right w:val="none" w:sz="0" w:space="0" w:color="auto"/>
      </w:divBdr>
    </w:div>
    <w:div w:id="743335685">
      <w:bodyDiv w:val="1"/>
      <w:marLeft w:val="0"/>
      <w:marRight w:val="0"/>
      <w:marTop w:val="0"/>
      <w:marBottom w:val="0"/>
      <w:divBdr>
        <w:top w:val="none" w:sz="0" w:space="0" w:color="auto"/>
        <w:left w:val="none" w:sz="0" w:space="0" w:color="auto"/>
        <w:bottom w:val="none" w:sz="0" w:space="0" w:color="auto"/>
        <w:right w:val="none" w:sz="0" w:space="0" w:color="auto"/>
      </w:divBdr>
    </w:div>
    <w:div w:id="770468996">
      <w:bodyDiv w:val="1"/>
      <w:marLeft w:val="0"/>
      <w:marRight w:val="0"/>
      <w:marTop w:val="0"/>
      <w:marBottom w:val="0"/>
      <w:divBdr>
        <w:top w:val="none" w:sz="0" w:space="0" w:color="auto"/>
        <w:left w:val="none" w:sz="0" w:space="0" w:color="auto"/>
        <w:bottom w:val="none" w:sz="0" w:space="0" w:color="auto"/>
        <w:right w:val="none" w:sz="0" w:space="0" w:color="auto"/>
      </w:divBdr>
    </w:div>
    <w:div w:id="778842191">
      <w:bodyDiv w:val="1"/>
      <w:marLeft w:val="0"/>
      <w:marRight w:val="0"/>
      <w:marTop w:val="0"/>
      <w:marBottom w:val="0"/>
      <w:divBdr>
        <w:top w:val="none" w:sz="0" w:space="0" w:color="auto"/>
        <w:left w:val="none" w:sz="0" w:space="0" w:color="auto"/>
        <w:bottom w:val="none" w:sz="0" w:space="0" w:color="auto"/>
        <w:right w:val="none" w:sz="0" w:space="0" w:color="auto"/>
      </w:divBdr>
    </w:div>
    <w:div w:id="783814336">
      <w:bodyDiv w:val="1"/>
      <w:marLeft w:val="0"/>
      <w:marRight w:val="0"/>
      <w:marTop w:val="0"/>
      <w:marBottom w:val="0"/>
      <w:divBdr>
        <w:top w:val="none" w:sz="0" w:space="0" w:color="auto"/>
        <w:left w:val="none" w:sz="0" w:space="0" w:color="auto"/>
        <w:bottom w:val="none" w:sz="0" w:space="0" w:color="auto"/>
        <w:right w:val="none" w:sz="0" w:space="0" w:color="auto"/>
      </w:divBdr>
    </w:div>
    <w:div w:id="791439925">
      <w:bodyDiv w:val="1"/>
      <w:marLeft w:val="0"/>
      <w:marRight w:val="0"/>
      <w:marTop w:val="0"/>
      <w:marBottom w:val="0"/>
      <w:divBdr>
        <w:top w:val="none" w:sz="0" w:space="0" w:color="auto"/>
        <w:left w:val="none" w:sz="0" w:space="0" w:color="auto"/>
        <w:bottom w:val="none" w:sz="0" w:space="0" w:color="auto"/>
        <w:right w:val="none" w:sz="0" w:space="0" w:color="auto"/>
      </w:divBdr>
    </w:div>
    <w:div w:id="800684195">
      <w:bodyDiv w:val="1"/>
      <w:marLeft w:val="0"/>
      <w:marRight w:val="0"/>
      <w:marTop w:val="0"/>
      <w:marBottom w:val="0"/>
      <w:divBdr>
        <w:top w:val="none" w:sz="0" w:space="0" w:color="auto"/>
        <w:left w:val="none" w:sz="0" w:space="0" w:color="auto"/>
        <w:bottom w:val="none" w:sz="0" w:space="0" w:color="auto"/>
        <w:right w:val="none" w:sz="0" w:space="0" w:color="auto"/>
      </w:divBdr>
    </w:div>
    <w:div w:id="817262562">
      <w:bodyDiv w:val="1"/>
      <w:marLeft w:val="0"/>
      <w:marRight w:val="0"/>
      <w:marTop w:val="0"/>
      <w:marBottom w:val="0"/>
      <w:divBdr>
        <w:top w:val="none" w:sz="0" w:space="0" w:color="auto"/>
        <w:left w:val="none" w:sz="0" w:space="0" w:color="auto"/>
        <w:bottom w:val="none" w:sz="0" w:space="0" w:color="auto"/>
        <w:right w:val="none" w:sz="0" w:space="0" w:color="auto"/>
      </w:divBdr>
    </w:div>
    <w:div w:id="820582836">
      <w:bodyDiv w:val="1"/>
      <w:marLeft w:val="0"/>
      <w:marRight w:val="0"/>
      <w:marTop w:val="0"/>
      <w:marBottom w:val="0"/>
      <w:divBdr>
        <w:top w:val="none" w:sz="0" w:space="0" w:color="auto"/>
        <w:left w:val="none" w:sz="0" w:space="0" w:color="auto"/>
        <w:bottom w:val="none" w:sz="0" w:space="0" w:color="auto"/>
        <w:right w:val="none" w:sz="0" w:space="0" w:color="auto"/>
      </w:divBdr>
    </w:div>
    <w:div w:id="834954269">
      <w:bodyDiv w:val="1"/>
      <w:marLeft w:val="0"/>
      <w:marRight w:val="0"/>
      <w:marTop w:val="0"/>
      <w:marBottom w:val="0"/>
      <w:divBdr>
        <w:top w:val="none" w:sz="0" w:space="0" w:color="auto"/>
        <w:left w:val="none" w:sz="0" w:space="0" w:color="auto"/>
        <w:bottom w:val="none" w:sz="0" w:space="0" w:color="auto"/>
        <w:right w:val="none" w:sz="0" w:space="0" w:color="auto"/>
      </w:divBdr>
    </w:div>
    <w:div w:id="837502523">
      <w:bodyDiv w:val="1"/>
      <w:marLeft w:val="0"/>
      <w:marRight w:val="0"/>
      <w:marTop w:val="0"/>
      <w:marBottom w:val="0"/>
      <w:divBdr>
        <w:top w:val="none" w:sz="0" w:space="0" w:color="auto"/>
        <w:left w:val="none" w:sz="0" w:space="0" w:color="auto"/>
        <w:bottom w:val="none" w:sz="0" w:space="0" w:color="auto"/>
        <w:right w:val="none" w:sz="0" w:space="0" w:color="auto"/>
      </w:divBdr>
    </w:div>
    <w:div w:id="856626376">
      <w:bodyDiv w:val="1"/>
      <w:marLeft w:val="0"/>
      <w:marRight w:val="0"/>
      <w:marTop w:val="0"/>
      <w:marBottom w:val="0"/>
      <w:divBdr>
        <w:top w:val="none" w:sz="0" w:space="0" w:color="auto"/>
        <w:left w:val="none" w:sz="0" w:space="0" w:color="auto"/>
        <w:bottom w:val="none" w:sz="0" w:space="0" w:color="auto"/>
        <w:right w:val="none" w:sz="0" w:space="0" w:color="auto"/>
      </w:divBdr>
    </w:div>
    <w:div w:id="883564033">
      <w:bodyDiv w:val="1"/>
      <w:marLeft w:val="0"/>
      <w:marRight w:val="0"/>
      <w:marTop w:val="0"/>
      <w:marBottom w:val="0"/>
      <w:divBdr>
        <w:top w:val="none" w:sz="0" w:space="0" w:color="auto"/>
        <w:left w:val="none" w:sz="0" w:space="0" w:color="auto"/>
        <w:bottom w:val="none" w:sz="0" w:space="0" w:color="auto"/>
        <w:right w:val="none" w:sz="0" w:space="0" w:color="auto"/>
      </w:divBdr>
    </w:div>
    <w:div w:id="890001920">
      <w:bodyDiv w:val="1"/>
      <w:marLeft w:val="0"/>
      <w:marRight w:val="0"/>
      <w:marTop w:val="0"/>
      <w:marBottom w:val="0"/>
      <w:divBdr>
        <w:top w:val="none" w:sz="0" w:space="0" w:color="auto"/>
        <w:left w:val="none" w:sz="0" w:space="0" w:color="auto"/>
        <w:bottom w:val="none" w:sz="0" w:space="0" w:color="auto"/>
        <w:right w:val="none" w:sz="0" w:space="0" w:color="auto"/>
      </w:divBdr>
    </w:div>
    <w:div w:id="893197456">
      <w:bodyDiv w:val="1"/>
      <w:marLeft w:val="0"/>
      <w:marRight w:val="0"/>
      <w:marTop w:val="0"/>
      <w:marBottom w:val="0"/>
      <w:divBdr>
        <w:top w:val="none" w:sz="0" w:space="0" w:color="auto"/>
        <w:left w:val="none" w:sz="0" w:space="0" w:color="auto"/>
        <w:bottom w:val="none" w:sz="0" w:space="0" w:color="auto"/>
        <w:right w:val="none" w:sz="0" w:space="0" w:color="auto"/>
      </w:divBdr>
    </w:div>
    <w:div w:id="919023914">
      <w:bodyDiv w:val="1"/>
      <w:marLeft w:val="0"/>
      <w:marRight w:val="0"/>
      <w:marTop w:val="0"/>
      <w:marBottom w:val="0"/>
      <w:divBdr>
        <w:top w:val="none" w:sz="0" w:space="0" w:color="auto"/>
        <w:left w:val="none" w:sz="0" w:space="0" w:color="auto"/>
        <w:bottom w:val="none" w:sz="0" w:space="0" w:color="auto"/>
        <w:right w:val="none" w:sz="0" w:space="0" w:color="auto"/>
      </w:divBdr>
    </w:div>
    <w:div w:id="926381555">
      <w:bodyDiv w:val="1"/>
      <w:marLeft w:val="0"/>
      <w:marRight w:val="0"/>
      <w:marTop w:val="0"/>
      <w:marBottom w:val="0"/>
      <w:divBdr>
        <w:top w:val="none" w:sz="0" w:space="0" w:color="auto"/>
        <w:left w:val="none" w:sz="0" w:space="0" w:color="auto"/>
        <w:bottom w:val="none" w:sz="0" w:space="0" w:color="auto"/>
        <w:right w:val="none" w:sz="0" w:space="0" w:color="auto"/>
      </w:divBdr>
    </w:div>
    <w:div w:id="927690567">
      <w:bodyDiv w:val="1"/>
      <w:marLeft w:val="0"/>
      <w:marRight w:val="0"/>
      <w:marTop w:val="0"/>
      <w:marBottom w:val="0"/>
      <w:divBdr>
        <w:top w:val="none" w:sz="0" w:space="0" w:color="auto"/>
        <w:left w:val="none" w:sz="0" w:space="0" w:color="auto"/>
        <w:bottom w:val="none" w:sz="0" w:space="0" w:color="auto"/>
        <w:right w:val="none" w:sz="0" w:space="0" w:color="auto"/>
      </w:divBdr>
    </w:div>
    <w:div w:id="930285443">
      <w:bodyDiv w:val="1"/>
      <w:marLeft w:val="0"/>
      <w:marRight w:val="0"/>
      <w:marTop w:val="0"/>
      <w:marBottom w:val="0"/>
      <w:divBdr>
        <w:top w:val="none" w:sz="0" w:space="0" w:color="auto"/>
        <w:left w:val="none" w:sz="0" w:space="0" w:color="auto"/>
        <w:bottom w:val="none" w:sz="0" w:space="0" w:color="auto"/>
        <w:right w:val="none" w:sz="0" w:space="0" w:color="auto"/>
      </w:divBdr>
    </w:div>
    <w:div w:id="953248816">
      <w:bodyDiv w:val="1"/>
      <w:marLeft w:val="0"/>
      <w:marRight w:val="0"/>
      <w:marTop w:val="0"/>
      <w:marBottom w:val="0"/>
      <w:divBdr>
        <w:top w:val="none" w:sz="0" w:space="0" w:color="auto"/>
        <w:left w:val="none" w:sz="0" w:space="0" w:color="auto"/>
        <w:bottom w:val="none" w:sz="0" w:space="0" w:color="auto"/>
        <w:right w:val="none" w:sz="0" w:space="0" w:color="auto"/>
      </w:divBdr>
    </w:div>
    <w:div w:id="958996792">
      <w:bodyDiv w:val="1"/>
      <w:marLeft w:val="0"/>
      <w:marRight w:val="0"/>
      <w:marTop w:val="0"/>
      <w:marBottom w:val="0"/>
      <w:divBdr>
        <w:top w:val="none" w:sz="0" w:space="0" w:color="auto"/>
        <w:left w:val="none" w:sz="0" w:space="0" w:color="auto"/>
        <w:bottom w:val="none" w:sz="0" w:space="0" w:color="auto"/>
        <w:right w:val="none" w:sz="0" w:space="0" w:color="auto"/>
      </w:divBdr>
    </w:div>
    <w:div w:id="959651021">
      <w:bodyDiv w:val="1"/>
      <w:marLeft w:val="0"/>
      <w:marRight w:val="0"/>
      <w:marTop w:val="0"/>
      <w:marBottom w:val="0"/>
      <w:divBdr>
        <w:top w:val="none" w:sz="0" w:space="0" w:color="auto"/>
        <w:left w:val="none" w:sz="0" w:space="0" w:color="auto"/>
        <w:bottom w:val="none" w:sz="0" w:space="0" w:color="auto"/>
        <w:right w:val="none" w:sz="0" w:space="0" w:color="auto"/>
      </w:divBdr>
    </w:div>
    <w:div w:id="1022508630">
      <w:bodyDiv w:val="1"/>
      <w:marLeft w:val="0"/>
      <w:marRight w:val="0"/>
      <w:marTop w:val="0"/>
      <w:marBottom w:val="0"/>
      <w:divBdr>
        <w:top w:val="none" w:sz="0" w:space="0" w:color="auto"/>
        <w:left w:val="none" w:sz="0" w:space="0" w:color="auto"/>
        <w:bottom w:val="none" w:sz="0" w:space="0" w:color="auto"/>
        <w:right w:val="none" w:sz="0" w:space="0" w:color="auto"/>
      </w:divBdr>
    </w:div>
    <w:div w:id="1028069418">
      <w:bodyDiv w:val="1"/>
      <w:marLeft w:val="0"/>
      <w:marRight w:val="0"/>
      <w:marTop w:val="0"/>
      <w:marBottom w:val="0"/>
      <w:divBdr>
        <w:top w:val="none" w:sz="0" w:space="0" w:color="auto"/>
        <w:left w:val="none" w:sz="0" w:space="0" w:color="auto"/>
        <w:bottom w:val="none" w:sz="0" w:space="0" w:color="auto"/>
        <w:right w:val="none" w:sz="0" w:space="0" w:color="auto"/>
      </w:divBdr>
    </w:div>
    <w:div w:id="1029526414">
      <w:bodyDiv w:val="1"/>
      <w:marLeft w:val="0"/>
      <w:marRight w:val="0"/>
      <w:marTop w:val="0"/>
      <w:marBottom w:val="0"/>
      <w:divBdr>
        <w:top w:val="none" w:sz="0" w:space="0" w:color="auto"/>
        <w:left w:val="none" w:sz="0" w:space="0" w:color="auto"/>
        <w:bottom w:val="none" w:sz="0" w:space="0" w:color="auto"/>
        <w:right w:val="none" w:sz="0" w:space="0" w:color="auto"/>
      </w:divBdr>
    </w:div>
    <w:div w:id="1037966824">
      <w:bodyDiv w:val="1"/>
      <w:marLeft w:val="0"/>
      <w:marRight w:val="0"/>
      <w:marTop w:val="0"/>
      <w:marBottom w:val="0"/>
      <w:divBdr>
        <w:top w:val="none" w:sz="0" w:space="0" w:color="auto"/>
        <w:left w:val="none" w:sz="0" w:space="0" w:color="auto"/>
        <w:bottom w:val="none" w:sz="0" w:space="0" w:color="auto"/>
        <w:right w:val="none" w:sz="0" w:space="0" w:color="auto"/>
      </w:divBdr>
    </w:div>
    <w:div w:id="1074736780">
      <w:bodyDiv w:val="1"/>
      <w:marLeft w:val="0"/>
      <w:marRight w:val="0"/>
      <w:marTop w:val="0"/>
      <w:marBottom w:val="0"/>
      <w:divBdr>
        <w:top w:val="none" w:sz="0" w:space="0" w:color="auto"/>
        <w:left w:val="none" w:sz="0" w:space="0" w:color="auto"/>
        <w:bottom w:val="none" w:sz="0" w:space="0" w:color="auto"/>
        <w:right w:val="none" w:sz="0" w:space="0" w:color="auto"/>
      </w:divBdr>
    </w:div>
    <w:div w:id="1075933376">
      <w:bodyDiv w:val="1"/>
      <w:marLeft w:val="0"/>
      <w:marRight w:val="0"/>
      <w:marTop w:val="0"/>
      <w:marBottom w:val="0"/>
      <w:divBdr>
        <w:top w:val="none" w:sz="0" w:space="0" w:color="auto"/>
        <w:left w:val="none" w:sz="0" w:space="0" w:color="auto"/>
        <w:bottom w:val="none" w:sz="0" w:space="0" w:color="auto"/>
        <w:right w:val="none" w:sz="0" w:space="0" w:color="auto"/>
      </w:divBdr>
    </w:div>
    <w:div w:id="1082482197">
      <w:bodyDiv w:val="1"/>
      <w:marLeft w:val="0"/>
      <w:marRight w:val="0"/>
      <w:marTop w:val="0"/>
      <w:marBottom w:val="0"/>
      <w:divBdr>
        <w:top w:val="none" w:sz="0" w:space="0" w:color="auto"/>
        <w:left w:val="none" w:sz="0" w:space="0" w:color="auto"/>
        <w:bottom w:val="none" w:sz="0" w:space="0" w:color="auto"/>
        <w:right w:val="none" w:sz="0" w:space="0" w:color="auto"/>
      </w:divBdr>
    </w:div>
    <w:div w:id="1120682500">
      <w:bodyDiv w:val="1"/>
      <w:marLeft w:val="0"/>
      <w:marRight w:val="0"/>
      <w:marTop w:val="0"/>
      <w:marBottom w:val="0"/>
      <w:divBdr>
        <w:top w:val="none" w:sz="0" w:space="0" w:color="auto"/>
        <w:left w:val="none" w:sz="0" w:space="0" w:color="auto"/>
        <w:bottom w:val="none" w:sz="0" w:space="0" w:color="auto"/>
        <w:right w:val="none" w:sz="0" w:space="0" w:color="auto"/>
      </w:divBdr>
    </w:div>
    <w:div w:id="1142622093">
      <w:bodyDiv w:val="1"/>
      <w:marLeft w:val="0"/>
      <w:marRight w:val="0"/>
      <w:marTop w:val="0"/>
      <w:marBottom w:val="0"/>
      <w:divBdr>
        <w:top w:val="none" w:sz="0" w:space="0" w:color="auto"/>
        <w:left w:val="none" w:sz="0" w:space="0" w:color="auto"/>
        <w:bottom w:val="none" w:sz="0" w:space="0" w:color="auto"/>
        <w:right w:val="none" w:sz="0" w:space="0" w:color="auto"/>
      </w:divBdr>
    </w:div>
    <w:div w:id="1173491069">
      <w:bodyDiv w:val="1"/>
      <w:marLeft w:val="0"/>
      <w:marRight w:val="0"/>
      <w:marTop w:val="0"/>
      <w:marBottom w:val="0"/>
      <w:divBdr>
        <w:top w:val="none" w:sz="0" w:space="0" w:color="auto"/>
        <w:left w:val="none" w:sz="0" w:space="0" w:color="auto"/>
        <w:bottom w:val="none" w:sz="0" w:space="0" w:color="auto"/>
        <w:right w:val="none" w:sz="0" w:space="0" w:color="auto"/>
      </w:divBdr>
    </w:div>
    <w:div w:id="1175412502">
      <w:bodyDiv w:val="1"/>
      <w:marLeft w:val="0"/>
      <w:marRight w:val="0"/>
      <w:marTop w:val="0"/>
      <w:marBottom w:val="0"/>
      <w:divBdr>
        <w:top w:val="none" w:sz="0" w:space="0" w:color="auto"/>
        <w:left w:val="none" w:sz="0" w:space="0" w:color="auto"/>
        <w:bottom w:val="none" w:sz="0" w:space="0" w:color="auto"/>
        <w:right w:val="none" w:sz="0" w:space="0" w:color="auto"/>
      </w:divBdr>
    </w:div>
    <w:div w:id="1216040652">
      <w:bodyDiv w:val="1"/>
      <w:marLeft w:val="0"/>
      <w:marRight w:val="0"/>
      <w:marTop w:val="0"/>
      <w:marBottom w:val="0"/>
      <w:divBdr>
        <w:top w:val="none" w:sz="0" w:space="0" w:color="auto"/>
        <w:left w:val="none" w:sz="0" w:space="0" w:color="auto"/>
        <w:bottom w:val="none" w:sz="0" w:space="0" w:color="auto"/>
        <w:right w:val="none" w:sz="0" w:space="0" w:color="auto"/>
      </w:divBdr>
    </w:div>
    <w:div w:id="1220434593">
      <w:bodyDiv w:val="1"/>
      <w:marLeft w:val="0"/>
      <w:marRight w:val="0"/>
      <w:marTop w:val="0"/>
      <w:marBottom w:val="0"/>
      <w:divBdr>
        <w:top w:val="none" w:sz="0" w:space="0" w:color="auto"/>
        <w:left w:val="none" w:sz="0" w:space="0" w:color="auto"/>
        <w:bottom w:val="none" w:sz="0" w:space="0" w:color="auto"/>
        <w:right w:val="none" w:sz="0" w:space="0" w:color="auto"/>
      </w:divBdr>
    </w:div>
    <w:div w:id="1239902935">
      <w:bodyDiv w:val="1"/>
      <w:marLeft w:val="0"/>
      <w:marRight w:val="0"/>
      <w:marTop w:val="0"/>
      <w:marBottom w:val="0"/>
      <w:divBdr>
        <w:top w:val="none" w:sz="0" w:space="0" w:color="auto"/>
        <w:left w:val="none" w:sz="0" w:space="0" w:color="auto"/>
        <w:bottom w:val="none" w:sz="0" w:space="0" w:color="auto"/>
        <w:right w:val="none" w:sz="0" w:space="0" w:color="auto"/>
      </w:divBdr>
    </w:div>
    <w:div w:id="1241335169">
      <w:bodyDiv w:val="1"/>
      <w:marLeft w:val="0"/>
      <w:marRight w:val="0"/>
      <w:marTop w:val="0"/>
      <w:marBottom w:val="0"/>
      <w:divBdr>
        <w:top w:val="none" w:sz="0" w:space="0" w:color="auto"/>
        <w:left w:val="none" w:sz="0" w:space="0" w:color="auto"/>
        <w:bottom w:val="none" w:sz="0" w:space="0" w:color="auto"/>
        <w:right w:val="none" w:sz="0" w:space="0" w:color="auto"/>
      </w:divBdr>
    </w:div>
    <w:div w:id="1249465732">
      <w:bodyDiv w:val="1"/>
      <w:marLeft w:val="0"/>
      <w:marRight w:val="0"/>
      <w:marTop w:val="0"/>
      <w:marBottom w:val="0"/>
      <w:divBdr>
        <w:top w:val="none" w:sz="0" w:space="0" w:color="auto"/>
        <w:left w:val="none" w:sz="0" w:space="0" w:color="auto"/>
        <w:bottom w:val="none" w:sz="0" w:space="0" w:color="auto"/>
        <w:right w:val="none" w:sz="0" w:space="0" w:color="auto"/>
      </w:divBdr>
    </w:div>
    <w:div w:id="1249727145">
      <w:bodyDiv w:val="1"/>
      <w:marLeft w:val="0"/>
      <w:marRight w:val="0"/>
      <w:marTop w:val="0"/>
      <w:marBottom w:val="0"/>
      <w:divBdr>
        <w:top w:val="none" w:sz="0" w:space="0" w:color="auto"/>
        <w:left w:val="none" w:sz="0" w:space="0" w:color="auto"/>
        <w:bottom w:val="none" w:sz="0" w:space="0" w:color="auto"/>
        <w:right w:val="none" w:sz="0" w:space="0" w:color="auto"/>
      </w:divBdr>
    </w:div>
    <w:div w:id="1250702048">
      <w:bodyDiv w:val="1"/>
      <w:marLeft w:val="0"/>
      <w:marRight w:val="0"/>
      <w:marTop w:val="0"/>
      <w:marBottom w:val="0"/>
      <w:divBdr>
        <w:top w:val="none" w:sz="0" w:space="0" w:color="auto"/>
        <w:left w:val="none" w:sz="0" w:space="0" w:color="auto"/>
        <w:bottom w:val="none" w:sz="0" w:space="0" w:color="auto"/>
        <w:right w:val="none" w:sz="0" w:space="0" w:color="auto"/>
      </w:divBdr>
    </w:div>
    <w:div w:id="1256865743">
      <w:bodyDiv w:val="1"/>
      <w:marLeft w:val="0"/>
      <w:marRight w:val="0"/>
      <w:marTop w:val="0"/>
      <w:marBottom w:val="0"/>
      <w:divBdr>
        <w:top w:val="none" w:sz="0" w:space="0" w:color="auto"/>
        <w:left w:val="none" w:sz="0" w:space="0" w:color="auto"/>
        <w:bottom w:val="none" w:sz="0" w:space="0" w:color="auto"/>
        <w:right w:val="none" w:sz="0" w:space="0" w:color="auto"/>
      </w:divBdr>
    </w:div>
    <w:div w:id="1260525082">
      <w:bodyDiv w:val="1"/>
      <w:marLeft w:val="0"/>
      <w:marRight w:val="0"/>
      <w:marTop w:val="0"/>
      <w:marBottom w:val="0"/>
      <w:divBdr>
        <w:top w:val="none" w:sz="0" w:space="0" w:color="auto"/>
        <w:left w:val="none" w:sz="0" w:space="0" w:color="auto"/>
        <w:bottom w:val="none" w:sz="0" w:space="0" w:color="auto"/>
        <w:right w:val="none" w:sz="0" w:space="0" w:color="auto"/>
      </w:divBdr>
    </w:div>
    <w:div w:id="1274098094">
      <w:bodyDiv w:val="1"/>
      <w:marLeft w:val="0"/>
      <w:marRight w:val="0"/>
      <w:marTop w:val="0"/>
      <w:marBottom w:val="0"/>
      <w:divBdr>
        <w:top w:val="none" w:sz="0" w:space="0" w:color="auto"/>
        <w:left w:val="none" w:sz="0" w:space="0" w:color="auto"/>
        <w:bottom w:val="none" w:sz="0" w:space="0" w:color="auto"/>
        <w:right w:val="none" w:sz="0" w:space="0" w:color="auto"/>
      </w:divBdr>
    </w:div>
    <w:div w:id="1279798236">
      <w:bodyDiv w:val="1"/>
      <w:marLeft w:val="0"/>
      <w:marRight w:val="0"/>
      <w:marTop w:val="0"/>
      <w:marBottom w:val="0"/>
      <w:divBdr>
        <w:top w:val="none" w:sz="0" w:space="0" w:color="auto"/>
        <w:left w:val="none" w:sz="0" w:space="0" w:color="auto"/>
        <w:bottom w:val="none" w:sz="0" w:space="0" w:color="auto"/>
        <w:right w:val="none" w:sz="0" w:space="0" w:color="auto"/>
      </w:divBdr>
    </w:div>
    <w:div w:id="1284112984">
      <w:bodyDiv w:val="1"/>
      <w:marLeft w:val="0"/>
      <w:marRight w:val="0"/>
      <w:marTop w:val="0"/>
      <w:marBottom w:val="0"/>
      <w:divBdr>
        <w:top w:val="none" w:sz="0" w:space="0" w:color="auto"/>
        <w:left w:val="none" w:sz="0" w:space="0" w:color="auto"/>
        <w:bottom w:val="none" w:sz="0" w:space="0" w:color="auto"/>
        <w:right w:val="none" w:sz="0" w:space="0" w:color="auto"/>
      </w:divBdr>
      <w:divsChild>
        <w:div w:id="1599679149">
          <w:marLeft w:val="0"/>
          <w:marRight w:val="0"/>
          <w:marTop w:val="0"/>
          <w:marBottom w:val="0"/>
          <w:divBdr>
            <w:top w:val="none" w:sz="0" w:space="0" w:color="auto"/>
            <w:left w:val="none" w:sz="0" w:space="0" w:color="auto"/>
            <w:bottom w:val="none" w:sz="0" w:space="0" w:color="auto"/>
            <w:right w:val="none" w:sz="0" w:space="0" w:color="auto"/>
          </w:divBdr>
          <w:divsChild>
            <w:div w:id="540827994">
              <w:marLeft w:val="-225"/>
              <w:marRight w:val="-225"/>
              <w:marTop w:val="0"/>
              <w:marBottom w:val="0"/>
              <w:divBdr>
                <w:top w:val="none" w:sz="0" w:space="0" w:color="auto"/>
                <w:left w:val="none" w:sz="0" w:space="0" w:color="auto"/>
                <w:bottom w:val="none" w:sz="0" w:space="0" w:color="auto"/>
                <w:right w:val="none" w:sz="0" w:space="0" w:color="auto"/>
              </w:divBdr>
              <w:divsChild>
                <w:div w:id="2145804395">
                  <w:marLeft w:val="0"/>
                  <w:marRight w:val="0"/>
                  <w:marTop w:val="0"/>
                  <w:marBottom w:val="0"/>
                  <w:divBdr>
                    <w:top w:val="none" w:sz="0" w:space="0" w:color="auto"/>
                    <w:left w:val="none" w:sz="0" w:space="0" w:color="auto"/>
                    <w:bottom w:val="none" w:sz="0" w:space="0" w:color="auto"/>
                    <w:right w:val="none" w:sz="0" w:space="0" w:color="auto"/>
                  </w:divBdr>
                  <w:divsChild>
                    <w:div w:id="1143081748">
                      <w:marLeft w:val="-225"/>
                      <w:marRight w:val="-225"/>
                      <w:marTop w:val="0"/>
                      <w:marBottom w:val="0"/>
                      <w:divBdr>
                        <w:top w:val="none" w:sz="0" w:space="0" w:color="auto"/>
                        <w:left w:val="none" w:sz="0" w:space="0" w:color="auto"/>
                        <w:bottom w:val="none" w:sz="0" w:space="0" w:color="auto"/>
                        <w:right w:val="none" w:sz="0" w:space="0" w:color="auto"/>
                      </w:divBdr>
                      <w:divsChild>
                        <w:div w:id="359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788262">
      <w:bodyDiv w:val="1"/>
      <w:marLeft w:val="0"/>
      <w:marRight w:val="0"/>
      <w:marTop w:val="0"/>
      <w:marBottom w:val="0"/>
      <w:divBdr>
        <w:top w:val="none" w:sz="0" w:space="0" w:color="auto"/>
        <w:left w:val="none" w:sz="0" w:space="0" w:color="auto"/>
        <w:bottom w:val="none" w:sz="0" w:space="0" w:color="auto"/>
        <w:right w:val="none" w:sz="0" w:space="0" w:color="auto"/>
      </w:divBdr>
    </w:div>
    <w:div w:id="1303346214">
      <w:bodyDiv w:val="1"/>
      <w:marLeft w:val="0"/>
      <w:marRight w:val="0"/>
      <w:marTop w:val="0"/>
      <w:marBottom w:val="0"/>
      <w:divBdr>
        <w:top w:val="none" w:sz="0" w:space="0" w:color="auto"/>
        <w:left w:val="none" w:sz="0" w:space="0" w:color="auto"/>
        <w:bottom w:val="none" w:sz="0" w:space="0" w:color="auto"/>
        <w:right w:val="none" w:sz="0" w:space="0" w:color="auto"/>
      </w:divBdr>
      <w:divsChild>
        <w:div w:id="534002267">
          <w:marLeft w:val="0"/>
          <w:marRight w:val="0"/>
          <w:marTop w:val="0"/>
          <w:marBottom w:val="0"/>
          <w:divBdr>
            <w:top w:val="none" w:sz="0" w:space="0" w:color="auto"/>
            <w:left w:val="none" w:sz="0" w:space="0" w:color="auto"/>
            <w:bottom w:val="none" w:sz="0" w:space="0" w:color="auto"/>
            <w:right w:val="none" w:sz="0" w:space="0" w:color="auto"/>
          </w:divBdr>
          <w:divsChild>
            <w:div w:id="1909874742">
              <w:marLeft w:val="-225"/>
              <w:marRight w:val="-225"/>
              <w:marTop w:val="0"/>
              <w:marBottom w:val="0"/>
              <w:divBdr>
                <w:top w:val="none" w:sz="0" w:space="0" w:color="auto"/>
                <w:left w:val="none" w:sz="0" w:space="0" w:color="auto"/>
                <w:bottom w:val="none" w:sz="0" w:space="0" w:color="auto"/>
                <w:right w:val="none" w:sz="0" w:space="0" w:color="auto"/>
              </w:divBdr>
              <w:divsChild>
                <w:div w:id="1665821476">
                  <w:marLeft w:val="0"/>
                  <w:marRight w:val="0"/>
                  <w:marTop w:val="0"/>
                  <w:marBottom w:val="0"/>
                  <w:divBdr>
                    <w:top w:val="none" w:sz="0" w:space="0" w:color="auto"/>
                    <w:left w:val="none" w:sz="0" w:space="0" w:color="auto"/>
                    <w:bottom w:val="none" w:sz="0" w:space="0" w:color="auto"/>
                    <w:right w:val="none" w:sz="0" w:space="0" w:color="auto"/>
                  </w:divBdr>
                  <w:divsChild>
                    <w:div w:id="542592909">
                      <w:marLeft w:val="-225"/>
                      <w:marRight w:val="-225"/>
                      <w:marTop w:val="0"/>
                      <w:marBottom w:val="0"/>
                      <w:divBdr>
                        <w:top w:val="none" w:sz="0" w:space="0" w:color="auto"/>
                        <w:left w:val="none" w:sz="0" w:space="0" w:color="auto"/>
                        <w:bottom w:val="none" w:sz="0" w:space="0" w:color="auto"/>
                        <w:right w:val="none" w:sz="0" w:space="0" w:color="auto"/>
                      </w:divBdr>
                      <w:divsChild>
                        <w:div w:id="13875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276122">
      <w:bodyDiv w:val="1"/>
      <w:marLeft w:val="0"/>
      <w:marRight w:val="0"/>
      <w:marTop w:val="0"/>
      <w:marBottom w:val="0"/>
      <w:divBdr>
        <w:top w:val="none" w:sz="0" w:space="0" w:color="auto"/>
        <w:left w:val="none" w:sz="0" w:space="0" w:color="auto"/>
        <w:bottom w:val="none" w:sz="0" w:space="0" w:color="auto"/>
        <w:right w:val="none" w:sz="0" w:space="0" w:color="auto"/>
      </w:divBdr>
    </w:div>
    <w:div w:id="1311398996">
      <w:bodyDiv w:val="1"/>
      <w:marLeft w:val="0"/>
      <w:marRight w:val="0"/>
      <w:marTop w:val="0"/>
      <w:marBottom w:val="0"/>
      <w:divBdr>
        <w:top w:val="none" w:sz="0" w:space="0" w:color="auto"/>
        <w:left w:val="none" w:sz="0" w:space="0" w:color="auto"/>
        <w:bottom w:val="none" w:sz="0" w:space="0" w:color="auto"/>
        <w:right w:val="none" w:sz="0" w:space="0" w:color="auto"/>
      </w:divBdr>
    </w:div>
    <w:div w:id="1314330748">
      <w:bodyDiv w:val="1"/>
      <w:marLeft w:val="0"/>
      <w:marRight w:val="0"/>
      <w:marTop w:val="0"/>
      <w:marBottom w:val="0"/>
      <w:divBdr>
        <w:top w:val="none" w:sz="0" w:space="0" w:color="auto"/>
        <w:left w:val="none" w:sz="0" w:space="0" w:color="auto"/>
        <w:bottom w:val="none" w:sz="0" w:space="0" w:color="auto"/>
        <w:right w:val="none" w:sz="0" w:space="0" w:color="auto"/>
      </w:divBdr>
    </w:div>
    <w:div w:id="1318262864">
      <w:bodyDiv w:val="1"/>
      <w:marLeft w:val="0"/>
      <w:marRight w:val="0"/>
      <w:marTop w:val="0"/>
      <w:marBottom w:val="0"/>
      <w:divBdr>
        <w:top w:val="none" w:sz="0" w:space="0" w:color="auto"/>
        <w:left w:val="none" w:sz="0" w:space="0" w:color="auto"/>
        <w:bottom w:val="none" w:sz="0" w:space="0" w:color="auto"/>
        <w:right w:val="none" w:sz="0" w:space="0" w:color="auto"/>
      </w:divBdr>
    </w:div>
    <w:div w:id="1356732953">
      <w:bodyDiv w:val="1"/>
      <w:marLeft w:val="0"/>
      <w:marRight w:val="0"/>
      <w:marTop w:val="0"/>
      <w:marBottom w:val="0"/>
      <w:divBdr>
        <w:top w:val="none" w:sz="0" w:space="0" w:color="auto"/>
        <w:left w:val="none" w:sz="0" w:space="0" w:color="auto"/>
        <w:bottom w:val="none" w:sz="0" w:space="0" w:color="auto"/>
        <w:right w:val="none" w:sz="0" w:space="0" w:color="auto"/>
      </w:divBdr>
    </w:div>
    <w:div w:id="1358238622">
      <w:bodyDiv w:val="1"/>
      <w:marLeft w:val="0"/>
      <w:marRight w:val="0"/>
      <w:marTop w:val="0"/>
      <w:marBottom w:val="0"/>
      <w:divBdr>
        <w:top w:val="none" w:sz="0" w:space="0" w:color="auto"/>
        <w:left w:val="none" w:sz="0" w:space="0" w:color="auto"/>
        <w:bottom w:val="none" w:sz="0" w:space="0" w:color="auto"/>
        <w:right w:val="none" w:sz="0" w:space="0" w:color="auto"/>
      </w:divBdr>
    </w:div>
    <w:div w:id="1360472048">
      <w:bodyDiv w:val="1"/>
      <w:marLeft w:val="0"/>
      <w:marRight w:val="0"/>
      <w:marTop w:val="0"/>
      <w:marBottom w:val="0"/>
      <w:divBdr>
        <w:top w:val="none" w:sz="0" w:space="0" w:color="auto"/>
        <w:left w:val="none" w:sz="0" w:space="0" w:color="auto"/>
        <w:bottom w:val="none" w:sz="0" w:space="0" w:color="auto"/>
        <w:right w:val="none" w:sz="0" w:space="0" w:color="auto"/>
      </w:divBdr>
    </w:div>
    <w:div w:id="1390105442">
      <w:bodyDiv w:val="1"/>
      <w:marLeft w:val="0"/>
      <w:marRight w:val="0"/>
      <w:marTop w:val="0"/>
      <w:marBottom w:val="0"/>
      <w:divBdr>
        <w:top w:val="none" w:sz="0" w:space="0" w:color="auto"/>
        <w:left w:val="none" w:sz="0" w:space="0" w:color="auto"/>
        <w:bottom w:val="none" w:sz="0" w:space="0" w:color="auto"/>
        <w:right w:val="none" w:sz="0" w:space="0" w:color="auto"/>
      </w:divBdr>
    </w:div>
    <w:div w:id="1391490548">
      <w:bodyDiv w:val="1"/>
      <w:marLeft w:val="0"/>
      <w:marRight w:val="0"/>
      <w:marTop w:val="0"/>
      <w:marBottom w:val="0"/>
      <w:divBdr>
        <w:top w:val="none" w:sz="0" w:space="0" w:color="auto"/>
        <w:left w:val="none" w:sz="0" w:space="0" w:color="auto"/>
        <w:bottom w:val="none" w:sz="0" w:space="0" w:color="auto"/>
        <w:right w:val="none" w:sz="0" w:space="0" w:color="auto"/>
      </w:divBdr>
    </w:div>
    <w:div w:id="1398358878">
      <w:bodyDiv w:val="1"/>
      <w:marLeft w:val="0"/>
      <w:marRight w:val="0"/>
      <w:marTop w:val="0"/>
      <w:marBottom w:val="0"/>
      <w:divBdr>
        <w:top w:val="none" w:sz="0" w:space="0" w:color="auto"/>
        <w:left w:val="none" w:sz="0" w:space="0" w:color="auto"/>
        <w:bottom w:val="none" w:sz="0" w:space="0" w:color="auto"/>
        <w:right w:val="none" w:sz="0" w:space="0" w:color="auto"/>
      </w:divBdr>
    </w:div>
    <w:div w:id="1403403382">
      <w:bodyDiv w:val="1"/>
      <w:marLeft w:val="0"/>
      <w:marRight w:val="0"/>
      <w:marTop w:val="0"/>
      <w:marBottom w:val="0"/>
      <w:divBdr>
        <w:top w:val="none" w:sz="0" w:space="0" w:color="auto"/>
        <w:left w:val="none" w:sz="0" w:space="0" w:color="auto"/>
        <w:bottom w:val="none" w:sz="0" w:space="0" w:color="auto"/>
        <w:right w:val="none" w:sz="0" w:space="0" w:color="auto"/>
      </w:divBdr>
    </w:div>
    <w:div w:id="1425111830">
      <w:bodyDiv w:val="1"/>
      <w:marLeft w:val="0"/>
      <w:marRight w:val="0"/>
      <w:marTop w:val="0"/>
      <w:marBottom w:val="0"/>
      <w:divBdr>
        <w:top w:val="none" w:sz="0" w:space="0" w:color="auto"/>
        <w:left w:val="none" w:sz="0" w:space="0" w:color="auto"/>
        <w:bottom w:val="none" w:sz="0" w:space="0" w:color="auto"/>
        <w:right w:val="none" w:sz="0" w:space="0" w:color="auto"/>
      </w:divBdr>
    </w:div>
    <w:div w:id="1438986434">
      <w:bodyDiv w:val="1"/>
      <w:marLeft w:val="0"/>
      <w:marRight w:val="0"/>
      <w:marTop w:val="0"/>
      <w:marBottom w:val="0"/>
      <w:divBdr>
        <w:top w:val="none" w:sz="0" w:space="0" w:color="auto"/>
        <w:left w:val="none" w:sz="0" w:space="0" w:color="auto"/>
        <w:bottom w:val="none" w:sz="0" w:space="0" w:color="auto"/>
        <w:right w:val="none" w:sz="0" w:space="0" w:color="auto"/>
      </w:divBdr>
    </w:div>
    <w:div w:id="1469588740">
      <w:bodyDiv w:val="1"/>
      <w:marLeft w:val="0"/>
      <w:marRight w:val="0"/>
      <w:marTop w:val="0"/>
      <w:marBottom w:val="0"/>
      <w:divBdr>
        <w:top w:val="none" w:sz="0" w:space="0" w:color="auto"/>
        <w:left w:val="none" w:sz="0" w:space="0" w:color="auto"/>
        <w:bottom w:val="none" w:sz="0" w:space="0" w:color="auto"/>
        <w:right w:val="none" w:sz="0" w:space="0" w:color="auto"/>
      </w:divBdr>
    </w:div>
    <w:div w:id="1499467300">
      <w:bodyDiv w:val="1"/>
      <w:marLeft w:val="0"/>
      <w:marRight w:val="0"/>
      <w:marTop w:val="0"/>
      <w:marBottom w:val="0"/>
      <w:divBdr>
        <w:top w:val="none" w:sz="0" w:space="0" w:color="auto"/>
        <w:left w:val="none" w:sz="0" w:space="0" w:color="auto"/>
        <w:bottom w:val="none" w:sz="0" w:space="0" w:color="auto"/>
        <w:right w:val="none" w:sz="0" w:space="0" w:color="auto"/>
      </w:divBdr>
    </w:div>
    <w:div w:id="1513183577">
      <w:bodyDiv w:val="1"/>
      <w:marLeft w:val="0"/>
      <w:marRight w:val="0"/>
      <w:marTop w:val="0"/>
      <w:marBottom w:val="0"/>
      <w:divBdr>
        <w:top w:val="none" w:sz="0" w:space="0" w:color="auto"/>
        <w:left w:val="none" w:sz="0" w:space="0" w:color="auto"/>
        <w:bottom w:val="none" w:sz="0" w:space="0" w:color="auto"/>
        <w:right w:val="none" w:sz="0" w:space="0" w:color="auto"/>
      </w:divBdr>
    </w:div>
    <w:div w:id="1527408086">
      <w:bodyDiv w:val="1"/>
      <w:marLeft w:val="0"/>
      <w:marRight w:val="0"/>
      <w:marTop w:val="0"/>
      <w:marBottom w:val="0"/>
      <w:divBdr>
        <w:top w:val="none" w:sz="0" w:space="0" w:color="auto"/>
        <w:left w:val="none" w:sz="0" w:space="0" w:color="auto"/>
        <w:bottom w:val="none" w:sz="0" w:space="0" w:color="auto"/>
        <w:right w:val="none" w:sz="0" w:space="0" w:color="auto"/>
      </w:divBdr>
    </w:div>
    <w:div w:id="1529560492">
      <w:bodyDiv w:val="1"/>
      <w:marLeft w:val="0"/>
      <w:marRight w:val="0"/>
      <w:marTop w:val="0"/>
      <w:marBottom w:val="0"/>
      <w:divBdr>
        <w:top w:val="none" w:sz="0" w:space="0" w:color="auto"/>
        <w:left w:val="none" w:sz="0" w:space="0" w:color="auto"/>
        <w:bottom w:val="none" w:sz="0" w:space="0" w:color="auto"/>
        <w:right w:val="none" w:sz="0" w:space="0" w:color="auto"/>
      </w:divBdr>
    </w:div>
    <w:div w:id="1545870359">
      <w:bodyDiv w:val="1"/>
      <w:marLeft w:val="0"/>
      <w:marRight w:val="0"/>
      <w:marTop w:val="0"/>
      <w:marBottom w:val="0"/>
      <w:divBdr>
        <w:top w:val="none" w:sz="0" w:space="0" w:color="auto"/>
        <w:left w:val="none" w:sz="0" w:space="0" w:color="auto"/>
        <w:bottom w:val="none" w:sz="0" w:space="0" w:color="auto"/>
        <w:right w:val="none" w:sz="0" w:space="0" w:color="auto"/>
      </w:divBdr>
    </w:div>
    <w:div w:id="1548371648">
      <w:bodyDiv w:val="1"/>
      <w:marLeft w:val="0"/>
      <w:marRight w:val="0"/>
      <w:marTop w:val="0"/>
      <w:marBottom w:val="0"/>
      <w:divBdr>
        <w:top w:val="none" w:sz="0" w:space="0" w:color="auto"/>
        <w:left w:val="none" w:sz="0" w:space="0" w:color="auto"/>
        <w:bottom w:val="none" w:sz="0" w:space="0" w:color="auto"/>
        <w:right w:val="none" w:sz="0" w:space="0" w:color="auto"/>
      </w:divBdr>
    </w:div>
    <w:div w:id="1581938918">
      <w:bodyDiv w:val="1"/>
      <w:marLeft w:val="0"/>
      <w:marRight w:val="0"/>
      <w:marTop w:val="0"/>
      <w:marBottom w:val="0"/>
      <w:divBdr>
        <w:top w:val="none" w:sz="0" w:space="0" w:color="auto"/>
        <w:left w:val="none" w:sz="0" w:space="0" w:color="auto"/>
        <w:bottom w:val="none" w:sz="0" w:space="0" w:color="auto"/>
        <w:right w:val="none" w:sz="0" w:space="0" w:color="auto"/>
      </w:divBdr>
    </w:div>
    <w:div w:id="1604191470">
      <w:bodyDiv w:val="1"/>
      <w:marLeft w:val="0"/>
      <w:marRight w:val="0"/>
      <w:marTop w:val="0"/>
      <w:marBottom w:val="0"/>
      <w:divBdr>
        <w:top w:val="none" w:sz="0" w:space="0" w:color="auto"/>
        <w:left w:val="none" w:sz="0" w:space="0" w:color="auto"/>
        <w:bottom w:val="none" w:sz="0" w:space="0" w:color="auto"/>
        <w:right w:val="none" w:sz="0" w:space="0" w:color="auto"/>
      </w:divBdr>
    </w:div>
    <w:div w:id="1658807299">
      <w:bodyDiv w:val="1"/>
      <w:marLeft w:val="0"/>
      <w:marRight w:val="0"/>
      <w:marTop w:val="0"/>
      <w:marBottom w:val="0"/>
      <w:divBdr>
        <w:top w:val="none" w:sz="0" w:space="0" w:color="auto"/>
        <w:left w:val="none" w:sz="0" w:space="0" w:color="auto"/>
        <w:bottom w:val="none" w:sz="0" w:space="0" w:color="auto"/>
        <w:right w:val="none" w:sz="0" w:space="0" w:color="auto"/>
      </w:divBdr>
    </w:div>
    <w:div w:id="1659269110">
      <w:bodyDiv w:val="1"/>
      <w:marLeft w:val="0"/>
      <w:marRight w:val="0"/>
      <w:marTop w:val="0"/>
      <w:marBottom w:val="0"/>
      <w:divBdr>
        <w:top w:val="none" w:sz="0" w:space="0" w:color="auto"/>
        <w:left w:val="none" w:sz="0" w:space="0" w:color="auto"/>
        <w:bottom w:val="none" w:sz="0" w:space="0" w:color="auto"/>
        <w:right w:val="none" w:sz="0" w:space="0" w:color="auto"/>
      </w:divBdr>
    </w:div>
    <w:div w:id="1659652286">
      <w:bodyDiv w:val="1"/>
      <w:marLeft w:val="0"/>
      <w:marRight w:val="0"/>
      <w:marTop w:val="0"/>
      <w:marBottom w:val="0"/>
      <w:divBdr>
        <w:top w:val="none" w:sz="0" w:space="0" w:color="auto"/>
        <w:left w:val="none" w:sz="0" w:space="0" w:color="auto"/>
        <w:bottom w:val="none" w:sz="0" w:space="0" w:color="auto"/>
        <w:right w:val="none" w:sz="0" w:space="0" w:color="auto"/>
      </w:divBdr>
    </w:div>
    <w:div w:id="1662274796">
      <w:bodyDiv w:val="1"/>
      <w:marLeft w:val="0"/>
      <w:marRight w:val="0"/>
      <w:marTop w:val="0"/>
      <w:marBottom w:val="0"/>
      <w:divBdr>
        <w:top w:val="none" w:sz="0" w:space="0" w:color="auto"/>
        <w:left w:val="none" w:sz="0" w:space="0" w:color="auto"/>
        <w:bottom w:val="none" w:sz="0" w:space="0" w:color="auto"/>
        <w:right w:val="none" w:sz="0" w:space="0" w:color="auto"/>
      </w:divBdr>
    </w:div>
    <w:div w:id="1701934400">
      <w:bodyDiv w:val="1"/>
      <w:marLeft w:val="0"/>
      <w:marRight w:val="0"/>
      <w:marTop w:val="0"/>
      <w:marBottom w:val="0"/>
      <w:divBdr>
        <w:top w:val="none" w:sz="0" w:space="0" w:color="auto"/>
        <w:left w:val="none" w:sz="0" w:space="0" w:color="auto"/>
        <w:bottom w:val="none" w:sz="0" w:space="0" w:color="auto"/>
        <w:right w:val="none" w:sz="0" w:space="0" w:color="auto"/>
      </w:divBdr>
    </w:div>
    <w:div w:id="1708798567">
      <w:bodyDiv w:val="1"/>
      <w:marLeft w:val="0"/>
      <w:marRight w:val="0"/>
      <w:marTop w:val="0"/>
      <w:marBottom w:val="0"/>
      <w:divBdr>
        <w:top w:val="none" w:sz="0" w:space="0" w:color="auto"/>
        <w:left w:val="none" w:sz="0" w:space="0" w:color="auto"/>
        <w:bottom w:val="none" w:sz="0" w:space="0" w:color="auto"/>
        <w:right w:val="none" w:sz="0" w:space="0" w:color="auto"/>
      </w:divBdr>
    </w:div>
    <w:div w:id="1713454750">
      <w:bodyDiv w:val="1"/>
      <w:marLeft w:val="0"/>
      <w:marRight w:val="0"/>
      <w:marTop w:val="0"/>
      <w:marBottom w:val="0"/>
      <w:divBdr>
        <w:top w:val="none" w:sz="0" w:space="0" w:color="auto"/>
        <w:left w:val="none" w:sz="0" w:space="0" w:color="auto"/>
        <w:bottom w:val="none" w:sz="0" w:space="0" w:color="auto"/>
        <w:right w:val="none" w:sz="0" w:space="0" w:color="auto"/>
      </w:divBdr>
    </w:div>
    <w:div w:id="1725904818">
      <w:bodyDiv w:val="1"/>
      <w:marLeft w:val="0"/>
      <w:marRight w:val="0"/>
      <w:marTop w:val="0"/>
      <w:marBottom w:val="0"/>
      <w:divBdr>
        <w:top w:val="none" w:sz="0" w:space="0" w:color="auto"/>
        <w:left w:val="none" w:sz="0" w:space="0" w:color="auto"/>
        <w:bottom w:val="none" w:sz="0" w:space="0" w:color="auto"/>
        <w:right w:val="none" w:sz="0" w:space="0" w:color="auto"/>
      </w:divBdr>
    </w:div>
    <w:div w:id="1735545042">
      <w:bodyDiv w:val="1"/>
      <w:marLeft w:val="0"/>
      <w:marRight w:val="0"/>
      <w:marTop w:val="0"/>
      <w:marBottom w:val="0"/>
      <w:divBdr>
        <w:top w:val="none" w:sz="0" w:space="0" w:color="auto"/>
        <w:left w:val="none" w:sz="0" w:space="0" w:color="auto"/>
        <w:bottom w:val="none" w:sz="0" w:space="0" w:color="auto"/>
        <w:right w:val="none" w:sz="0" w:space="0" w:color="auto"/>
      </w:divBdr>
    </w:div>
    <w:div w:id="1742678336">
      <w:bodyDiv w:val="1"/>
      <w:marLeft w:val="0"/>
      <w:marRight w:val="0"/>
      <w:marTop w:val="0"/>
      <w:marBottom w:val="0"/>
      <w:divBdr>
        <w:top w:val="none" w:sz="0" w:space="0" w:color="auto"/>
        <w:left w:val="none" w:sz="0" w:space="0" w:color="auto"/>
        <w:bottom w:val="none" w:sz="0" w:space="0" w:color="auto"/>
        <w:right w:val="none" w:sz="0" w:space="0" w:color="auto"/>
      </w:divBdr>
    </w:div>
    <w:div w:id="1752502211">
      <w:bodyDiv w:val="1"/>
      <w:marLeft w:val="0"/>
      <w:marRight w:val="0"/>
      <w:marTop w:val="0"/>
      <w:marBottom w:val="0"/>
      <w:divBdr>
        <w:top w:val="none" w:sz="0" w:space="0" w:color="auto"/>
        <w:left w:val="none" w:sz="0" w:space="0" w:color="auto"/>
        <w:bottom w:val="none" w:sz="0" w:space="0" w:color="auto"/>
        <w:right w:val="none" w:sz="0" w:space="0" w:color="auto"/>
      </w:divBdr>
    </w:div>
    <w:div w:id="1758557457">
      <w:bodyDiv w:val="1"/>
      <w:marLeft w:val="0"/>
      <w:marRight w:val="0"/>
      <w:marTop w:val="0"/>
      <w:marBottom w:val="0"/>
      <w:divBdr>
        <w:top w:val="none" w:sz="0" w:space="0" w:color="auto"/>
        <w:left w:val="none" w:sz="0" w:space="0" w:color="auto"/>
        <w:bottom w:val="none" w:sz="0" w:space="0" w:color="auto"/>
        <w:right w:val="none" w:sz="0" w:space="0" w:color="auto"/>
      </w:divBdr>
    </w:div>
    <w:div w:id="1764378084">
      <w:bodyDiv w:val="1"/>
      <w:marLeft w:val="0"/>
      <w:marRight w:val="0"/>
      <w:marTop w:val="0"/>
      <w:marBottom w:val="0"/>
      <w:divBdr>
        <w:top w:val="none" w:sz="0" w:space="0" w:color="auto"/>
        <w:left w:val="none" w:sz="0" w:space="0" w:color="auto"/>
        <w:bottom w:val="none" w:sz="0" w:space="0" w:color="auto"/>
        <w:right w:val="none" w:sz="0" w:space="0" w:color="auto"/>
      </w:divBdr>
    </w:div>
    <w:div w:id="1774785314">
      <w:bodyDiv w:val="1"/>
      <w:marLeft w:val="0"/>
      <w:marRight w:val="0"/>
      <w:marTop w:val="0"/>
      <w:marBottom w:val="0"/>
      <w:divBdr>
        <w:top w:val="none" w:sz="0" w:space="0" w:color="auto"/>
        <w:left w:val="none" w:sz="0" w:space="0" w:color="auto"/>
        <w:bottom w:val="none" w:sz="0" w:space="0" w:color="auto"/>
        <w:right w:val="none" w:sz="0" w:space="0" w:color="auto"/>
      </w:divBdr>
    </w:div>
    <w:div w:id="1774981099">
      <w:bodyDiv w:val="1"/>
      <w:marLeft w:val="0"/>
      <w:marRight w:val="0"/>
      <w:marTop w:val="0"/>
      <w:marBottom w:val="0"/>
      <w:divBdr>
        <w:top w:val="none" w:sz="0" w:space="0" w:color="auto"/>
        <w:left w:val="none" w:sz="0" w:space="0" w:color="auto"/>
        <w:bottom w:val="none" w:sz="0" w:space="0" w:color="auto"/>
        <w:right w:val="none" w:sz="0" w:space="0" w:color="auto"/>
      </w:divBdr>
    </w:div>
    <w:div w:id="1776053543">
      <w:bodyDiv w:val="1"/>
      <w:marLeft w:val="0"/>
      <w:marRight w:val="0"/>
      <w:marTop w:val="0"/>
      <w:marBottom w:val="0"/>
      <w:divBdr>
        <w:top w:val="none" w:sz="0" w:space="0" w:color="auto"/>
        <w:left w:val="none" w:sz="0" w:space="0" w:color="auto"/>
        <w:bottom w:val="none" w:sz="0" w:space="0" w:color="auto"/>
        <w:right w:val="none" w:sz="0" w:space="0" w:color="auto"/>
      </w:divBdr>
    </w:div>
    <w:div w:id="1789934180">
      <w:bodyDiv w:val="1"/>
      <w:marLeft w:val="0"/>
      <w:marRight w:val="0"/>
      <w:marTop w:val="0"/>
      <w:marBottom w:val="0"/>
      <w:divBdr>
        <w:top w:val="none" w:sz="0" w:space="0" w:color="auto"/>
        <w:left w:val="none" w:sz="0" w:space="0" w:color="auto"/>
        <w:bottom w:val="none" w:sz="0" w:space="0" w:color="auto"/>
        <w:right w:val="none" w:sz="0" w:space="0" w:color="auto"/>
      </w:divBdr>
    </w:div>
    <w:div w:id="1798723227">
      <w:bodyDiv w:val="1"/>
      <w:marLeft w:val="0"/>
      <w:marRight w:val="0"/>
      <w:marTop w:val="0"/>
      <w:marBottom w:val="0"/>
      <w:divBdr>
        <w:top w:val="none" w:sz="0" w:space="0" w:color="auto"/>
        <w:left w:val="none" w:sz="0" w:space="0" w:color="auto"/>
        <w:bottom w:val="none" w:sz="0" w:space="0" w:color="auto"/>
        <w:right w:val="none" w:sz="0" w:space="0" w:color="auto"/>
      </w:divBdr>
    </w:div>
    <w:div w:id="1800489335">
      <w:bodyDiv w:val="1"/>
      <w:marLeft w:val="0"/>
      <w:marRight w:val="0"/>
      <w:marTop w:val="0"/>
      <w:marBottom w:val="0"/>
      <w:divBdr>
        <w:top w:val="none" w:sz="0" w:space="0" w:color="auto"/>
        <w:left w:val="none" w:sz="0" w:space="0" w:color="auto"/>
        <w:bottom w:val="none" w:sz="0" w:space="0" w:color="auto"/>
        <w:right w:val="none" w:sz="0" w:space="0" w:color="auto"/>
      </w:divBdr>
    </w:div>
    <w:div w:id="1811750945">
      <w:bodyDiv w:val="1"/>
      <w:marLeft w:val="0"/>
      <w:marRight w:val="0"/>
      <w:marTop w:val="0"/>
      <w:marBottom w:val="0"/>
      <w:divBdr>
        <w:top w:val="none" w:sz="0" w:space="0" w:color="auto"/>
        <w:left w:val="none" w:sz="0" w:space="0" w:color="auto"/>
        <w:bottom w:val="none" w:sz="0" w:space="0" w:color="auto"/>
        <w:right w:val="none" w:sz="0" w:space="0" w:color="auto"/>
      </w:divBdr>
    </w:div>
    <w:div w:id="1827353909">
      <w:bodyDiv w:val="1"/>
      <w:marLeft w:val="0"/>
      <w:marRight w:val="0"/>
      <w:marTop w:val="0"/>
      <w:marBottom w:val="0"/>
      <w:divBdr>
        <w:top w:val="none" w:sz="0" w:space="0" w:color="auto"/>
        <w:left w:val="none" w:sz="0" w:space="0" w:color="auto"/>
        <w:bottom w:val="none" w:sz="0" w:space="0" w:color="auto"/>
        <w:right w:val="none" w:sz="0" w:space="0" w:color="auto"/>
      </w:divBdr>
    </w:div>
    <w:div w:id="1834685468">
      <w:bodyDiv w:val="1"/>
      <w:marLeft w:val="0"/>
      <w:marRight w:val="0"/>
      <w:marTop w:val="0"/>
      <w:marBottom w:val="0"/>
      <w:divBdr>
        <w:top w:val="none" w:sz="0" w:space="0" w:color="auto"/>
        <w:left w:val="none" w:sz="0" w:space="0" w:color="auto"/>
        <w:bottom w:val="none" w:sz="0" w:space="0" w:color="auto"/>
        <w:right w:val="none" w:sz="0" w:space="0" w:color="auto"/>
      </w:divBdr>
    </w:div>
    <w:div w:id="1837069564">
      <w:bodyDiv w:val="1"/>
      <w:marLeft w:val="0"/>
      <w:marRight w:val="0"/>
      <w:marTop w:val="0"/>
      <w:marBottom w:val="0"/>
      <w:divBdr>
        <w:top w:val="none" w:sz="0" w:space="0" w:color="auto"/>
        <w:left w:val="none" w:sz="0" w:space="0" w:color="auto"/>
        <w:bottom w:val="none" w:sz="0" w:space="0" w:color="auto"/>
        <w:right w:val="none" w:sz="0" w:space="0" w:color="auto"/>
      </w:divBdr>
    </w:div>
    <w:div w:id="1840927792">
      <w:bodyDiv w:val="1"/>
      <w:marLeft w:val="0"/>
      <w:marRight w:val="0"/>
      <w:marTop w:val="0"/>
      <w:marBottom w:val="0"/>
      <w:divBdr>
        <w:top w:val="none" w:sz="0" w:space="0" w:color="auto"/>
        <w:left w:val="none" w:sz="0" w:space="0" w:color="auto"/>
        <w:bottom w:val="none" w:sz="0" w:space="0" w:color="auto"/>
        <w:right w:val="none" w:sz="0" w:space="0" w:color="auto"/>
      </w:divBdr>
    </w:div>
    <w:div w:id="1846894627">
      <w:bodyDiv w:val="1"/>
      <w:marLeft w:val="0"/>
      <w:marRight w:val="0"/>
      <w:marTop w:val="0"/>
      <w:marBottom w:val="0"/>
      <w:divBdr>
        <w:top w:val="none" w:sz="0" w:space="0" w:color="auto"/>
        <w:left w:val="none" w:sz="0" w:space="0" w:color="auto"/>
        <w:bottom w:val="none" w:sz="0" w:space="0" w:color="auto"/>
        <w:right w:val="none" w:sz="0" w:space="0" w:color="auto"/>
      </w:divBdr>
    </w:div>
    <w:div w:id="1855337687">
      <w:bodyDiv w:val="1"/>
      <w:marLeft w:val="0"/>
      <w:marRight w:val="0"/>
      <w:marTop w:val="0"/>
      <w:marBottom w:val="0"/>
      <w:divBdr>
        <w:top w:val="none" w:sz="0" w:space="0" w:color="auto"/>
        <w:left w:val="none" w:sz="0" w:space="0" w:color="auto"/>
        <w:bottom w:val="none" w:sz="0" w:space="0" w:color="auto"/>
        <w:right w:val="none" w:sz="0" w:space="0" w:color="auto"/>
      </w:divBdr>
    </w:div>
    <w:div w:id="1861384456">
      <w:bodyDiv w:val="1"/>
      <w:marLeft w:val="0"/>
      <w:marRight w:val="0"/>
      <w:marTop w:val="0"/>
      <w:marBottom w:val="0"/>
      <w:divBdr>
        <w:top w:val="none" w:sz="0" w:space="0" w:color="auto"/>
        <w:left w:val="none" w:sz="0" w:space="0" w:color="auto"/>
        <w:bottom w:val="none" w:sz="0" w:space="0" w:color="auto"/>
        <w:right w:val="none" w:sz="0" w:space="0" w:color="auto"/>
      </w:divBdr>
    </w:div>
    <w:div w:id="1865630847">
      <w:bodyDiv w:val="1"/>
      <w:marLeft w:val="0"/>
      <w:marRight w:val="0"/>
      <w:marTop w:val="0"/>
      <w:marBottom w:val="0"/>
      <w:divBdr>
        <w:top w:val="none" w:sz="0" w:space="0" w:color="auto"/>
        <w:left w:val="none" w:sz="0" w:space="0" w:color="auto"/>
        <w:bottom w:val="none" w:sz="0" w:space="0" w:color="auto"/>
        <w:right w:val="none" w:sz="0" w:space="0" w:color="auto"/>
      </w:divBdr>
    </w:div>
    <w:div w:id="1878471957">
      <w:bodyDiv w:val="1"/>
      <w:marLeft w:val="0"/>
      <w:marRight w:val="0"/>
      <w:marTop w:val="0"/>
      <w:marBottom w:val="0"/>
      <w:divBdr>
        <w:top w:val="none" w:sz="0" w:space="0" w:color="auto"/>
        <w:left w:val="none" w:sz="0" w:space="0" w:color="auto"/>
        <w:bottom w:val="none" w:sz="0" w:space="0" w:color="auto"/>
        <w:right w:val="none" w:sz="0" w:space="0" w:color="auto"/>
      </w:divBdr>
    </w:div>
    <w:div w:id="1885209624">
      <w:bodyDiv w:val="1"/>
      <w:marLeft w:val="0"/>
      <w:marRight w:val="0"/>
      <w:marTop w:val="0"/>
      <w:marBottom w:val="0"/>
      <w:divBdr>
        <w:top w:val="none" w:sz="0" w:space="0" w:color="auto"/>
        <w:left w:val="none" w:sz="0" w:space="0" w:color="auto"/>
        <w:bottom w:val="none" w:sz="0" w:space="0" w:color="auto"/>
        <w:right w:val="none" w:sz="0" w:space="0" w:color="auto"/>
      </w:divBdr>
    </w:div>
    <w:div w:id="1887260038">
      <w:bodyDiv w:val="1"/>
      <w:marLeft w:val="0"/>
      <w:marRight w:val="0"/>
      <w:marTop w:val="0"/>
      <w:marBottom w:val="0"/>
      <w:divBdr>
        <w:top w:val="none" w:sz="0" w:space="0" w:color="auto"/>
        <w:left w:val="none" w:sz="0" w:space="0" w:color="auto"/>
        <w:bottom w:val="none" w:sz="0" w:space="0" w:color="auto"/>
        <w:right w:val="none" w:sz="0" w:space="0" w:color="auto"/>
      </w:divBdr>
    </w:div>
    <w:div w:id="1898123676">
      <w:bodyDiv w:val="1"/>
      <w:marLeft w:val="0"/>
      <w:marRight w:val="0"/>
      <w:marTop w:val="0"/>
      <w:marBottom w:val="0"/>
      <w:divBdr>
        <w:top w:val="none" w:sz="0" w:space="0" w:color="auto"/>
        <w:left w:val="none" w:sz="0" w:space="0" w:color="auto"/>
        <w:bottom w:val="none" w:sz="0" w:space="0" w:color="auto"/>
        <w:right w:val="none" w:sz="0" w:space="0" w:color="auto"/>
      </w:divBdr>
    </w:div>
    <w:div w:id="1905945557">
      <w:bodyDiv w:val="1"/>
      <w:marLeft w:val="0"/>
      <w:marRight w:val="0"/>
      <w:marTop w:val="0"/>
      <w:marBottom w:val="0"/>
      <w:divBdr>
        <w:top w:val="none" w:sz="0" w:space="0" w:color="auto"/>
        <w:left w:val="none" w:sz="0" w:space="0" w:color="auto"/>
        <w:bottom w:val="none" w:sz="0" w:space="0" w:color="auto"/>
        <w:right w:val="none" w:sz="0" w:space="0" w:color="auto"/>
      </w:divBdr>
    </w:div>
    <w:div w:id="1912276385">
      <w:bodyDiv w:val="1"/>
      <w:marLeft w:val="0"/>
      <w:marRight w:val="0"/>
      <w:marTop w:val="0"/>
      <w:marBottom w:val="0"/>
      <w:divBdr>
        <w:top w:val="none" w:sz="0" w:space="0" w:color="auto"/>
        <w:left w:val="none" w:sz="0" w:space="0" w:color="auto"/>
        <w:bottom w:val="none" w:sz="0" w:space="0" w:color="auto"/>
        <w:right w:val="none" w:sz="0" w:space="0" w:color="auto"/>
      </w:divBdr>
    </w:div>
    <w:div w:id="1920867517">
      <w:bodyDiv w:val="1"/>
      <w:marLeft w:val="0"/>
      <w:marRight w:val="0"/>
      <w:marTop w:val="0"/>
      <w:marBottom w:val="0"/>
      <w:divBdr>
        <w:top w:val="none" w:sz="0" w:space="0" w:color="auto"/>
        <w:left w:val="none" w:sz="0" w:space="0" w:color="auto"/>
        <w:bottom w:val="none" w:sz="0" w:space="0" w:color="auto"/>
        <w:right w:val="none" w:sz="0" w:space="0" w:color="auto"/>
      </w:divBdr>
    </w:div>
    <w:div w:id="1937907100">
      <w:bodyDiv w:val="1"/>
      <w:marLeft w:val="0"/>
      <w:marRight w:val="0"/>
      <w:marTop w:val="0"/>
      <w:marBottom w:val="0"/>
      <w:divBdr>
        <w:top w:val="none" w:sz="0" w:space="0" w:color="auto"/>
        <w:left w:val="none" w:sz="0" w:space="0" w:color="auto"/>
        <w:bottom w:val="none" w:sz="0" w:space="0" w:color="auto"/>
        <w:right w:val="none" w:sz="0" w:space="0" w:color="auto"/>
      </w:divBdr>
    </w:div>
    <w:div w:id="1938976171">
      <w:bodyDiv w:val="1"/>
      <w:marLeft w:val="0"/>
      <w:marRight w:val="0"/>
      <w:marTop w:val="0"/>
      <w:marBottom w:val="0"/>
      <w:divBdr>
        <w:top w:val="none" w:sz="0" w:space="0" w:color="auto"/>
        <w:left w:val="none" w:sz="0" w:space="0" w:color="auto"/>
        <w:bottom w:val="none" w:sz="0" w:space="0" w:color="auto"/>
        <w:right w:val="none" w:sz="0" w:space="0" w:color="auto"/>
      </w:divBdr>
    </w:div>
    <w:div w:id="1947543035">
      <w:bodyDiv w:val="1"/>
      <w:marLeft w:val="0"/>
      <w:marRight w:val="0"/>
      <w:marTop w:val="0"/>
      <w:marBottom w:val="0"/>
      <w:divBdr>
        <w:top w:val="none" w:sz="0" w:space="0" w:color="auto"/>
        <w:left w:val="none" w:sz="0" w:space="0" w:color="auto"/>
        <w:bottom w:val="none" w:sz="0" w:space="0" w:color="auto"/>
        <w:right w:val="none" w:sz="0" w:space="0" w:color="auto"/>
      </w:divBdr>
    </w:div>
    <w:div w:id="1948390006">
      <w:bodyDiv w:val="1"/>
      <w:marLeft w:val="0"/>
      <w:marRight w:val="0"/>
      <w:marTop w:val="0"/>
      <w:marBottom w:val="0"/>
      <w:divBdr>
        <w:top w:val="none" w:sz="0" w:space="0" w:color="auto"/>
        <w:left w:val="none" w:sz="0" w:space="0" w:color="auto"/>
        <w:bottom w:val="none" w:sz="0" w:space="0" w:color="auto"/>
        <w:right w:val="none" w:sz="0" w:space="0" w:color="auto"/>
      </w:divBdr>
    </w:div>
    <w:div w:id="1950311844">
      <w:bodyDiv w:val="1"/>
      <w:marLeft w:val="0"/>
      <w:marRight w:val="0"/>
      <w:marTop w:val="0"/>
      <w:marBottom w:val="0"/>
      <w:divBdr>
        <w:top w:val="none" w:sz="0" w:space="0" w:color="auto"/>
        <w:left w:val="none" w:sz="0" w:space="0" w:color="auto"/>
        <w:bottom w:val="none" w:sz="0" w:space="0" w:color="auto"/>
        <w:right w:val="none" w:sz="0" w:space="0" w:color="auto"/>
      </w:divBdr>
    </w:div>
    <w:div w:id="1956978534">
      <w:bodyDiv w:val="1"/>
      <w:marLeft w:val="0"/>
      <w:marRight w:val="0"/>
      <w:marTop w:val="0"/>
      <w:marBottom w:val="0"/>
      <w:divBdr>
        <w:top w:val="none" w:sz="0" w:space="0" w:color="auto"/>
        <w:left w:val="none" w:sz="0" w:space="0" w:color="auto"/>
        <w:bottom w:val="none" w:sz="0" w:space="0" w:color="auto"/>
        <w:right w:val="none" w:sz="0" w:space="0" w:color="auto"/>
      </w:divBdr>
    </w:div>
    <w:div w:id="1982496314">
      <w:bodyDiv w:val="1"/>
      <w:marLeft w:val="0"/>
      <w:marRight w:val="0"/>
      <w:marTop w:val="0"/>
      <w:marBottom w:val="0"/>
      <w:divBdr>
        <w:top w:val="none" w:sz="0" w:space="0" w:color="auto"/>
        <w:left w:val="none" w:sz="0" w:space="0" w:color="auto"/>
        <w:bottom w:val="none" w:sz="0" w:space="0" w:color="auto"/>
        <w:right w:val="none" w:sz="0" w:space="0" w:color="auto"/>
      </w:divBdr>
    </w:div>
    <w:div w:id="1985306950">
      <w:bodyDiv w:val="1"/>
      <w:marLeft w:val="0"/>
      <w:marRight w:val="0"/>
      <w:marTop w:val="0"/>
      <w:marBottom w:val="0"/>
      <w:divBdr>
        <w:top w:val="none" w:sz="0" w:space="0" w:color="auto"/>
        <w:left w:val="none" w:sz="0" w:space="0" w:color="auto"/>
        <w:bottom w:val="none" w:sz="0" w:space="0" w:color="auto"/>
        <w:right w:val="none" w:sz="0" w:space="0" w:color="auto"/>
      </w:divBdr>
    </w:div>
    <w:div w:id="2002931377">
      <w:bodyDiv w:val="1"/>
      <w:marLeft w:val="0"/>
      <w:marRight w:val="0"/>
      <w:marTop w:val="0"/>
      <w:marBottom w:val="0"/>
      <w:divBdr>
        <w:top w:val="none" w:sz="0" w:space="0" w:color="auto"/>
        <w:left w:val="none" w:sz="0" w:space="0" w:color="auto"/>
        <w:bottom w:val="none" w:sz="0" w:space="0" w:color="auto"/>
        <w:right w:val="none" w:sz="0" w:space="0" w:color="auto"/>
      </w:divBdr>
    </w:div>
    <w:div w:id="2058119623">
      <w:bodyDiv w:val="1"/>
      <w:marLeft w:val="0"/>
      <w:marRight w:val="0"/>
      <w:marTop w:val="0"/>
      <w:marBottom w:val="0"/>
      <w:divBdr>
        <w:top w:val="none" w:sz="0" w:space="0" w:color="auto"/>
        <w:left w:val="none" w:sz="0" w:space="0" w:color="auto"/>
        <w:bottom w:val="none" w:sz="0" w:space="0" w:color="auto"/>
        <w:right w:val="none" w:sz="0" w:space="0" w:color="auto"/>
      </w:divBdr>
    </w:div>
    <w:div w:id="2065134237">
      <w:bodyDiv w:val="1"/>
      <w:marLeft w:val="0"/>
      <w:marRight w:val="0"/>
      <w:marTop w:val="0"/>
      <w:marBottom w:val="0"/>
      <w:divBdr>
        <w:top w:val="none" w:sz="0" w:space="0" w:color="auto"/>
        <w:left w:val="none" w:sz="0" w:space="0" w:color="auto"/>
        <w:bottom w:val="none" w:sz="0" w:space="0" w:color="auto"/>
        <w:right w:val="none" w:sz="0" w:space="0" w:color="auto"/>
      </w:divBdr>
      <w:divsChild>
        <w:div w:id="55474187">
          <w:marLeft w:val="0"/>
          <w:marRight w:val="0"/>
          <w:marTop w:val="0"/>
          <w:marBottom w:val="0"/>
          <w:divBdr>
            <w:top w:val="none" w:sz="0" w:space="0" w:color="auto"/>
            <w:left w:val="none" w:sz="0" w:space="0" w:color="auto"/>
            <w:bottom w:val="none" w:sz="0" w:space="0" w:color="auto"/>
            <w:right w:val="none" w:sz="0" w:space="0" w:color="auto"/>
          </w:divBdr>
          <w:divsChild>
            <w:div w:id="233517406">
              <w:marLeft w:val="-225"/>
              <w:marRight w:val="-225"/>
              <w:marTop w:val="0"/>
              <w:marBottom w:val="0"/>
              <w:divBdr>
                <w:top w:val="none" w:sz="0" w:space="0" w:color="auto"/>
                <w:left w:val="none" w:sz="0" w:space="0" w:color="auto"/>
                <w:bottom w:val="none" w:sz="0" w:space="0" w:color="auto"/>
                <w:right w:val="none" w:sz="0" w:space="0" w:color="auto"/>
              </w:divBdr>
              <w:divsChild>
                <w:div w:id="144930748">
                  <w:marLeft w:val="0"/>
                  <w:marRight w:val="0"/>
                  <w:marTop w:val="0"/>
                  <w:marBottom w:val="0"/>
                  <w:divBdr>
                    <w:top w:val="none" w:sz="0" w:space="0" w:color="auto"/>
                    <w:left w:val="none" w:sz="0" w:space="0" w:color="auto"/>
                    <w:bottom w:val="none" w:sz="0" w:space="0" w:color="auto"/>
                    <w:right w:val="none" w:sz="0" w:space="0" w:color="auto"/>
                  </w:divBdr>
                  <w:divsChild>
                    <w:div w:id="1183395039">
                      <w:marLeft w:val="-225"/>
                      <w:marRight w:val="-225"/>
                      <w:marTop w:val="0"/>
                      <w:marBottom w:val="0"/>
                      <w:divBdr>
                        <w:top w:val="none" w:sz="0" w:space="0" w:color="auto"/>
                        <w:left w:val="none" w:sz="0" w:space="0" w:color="auto"/>
                        <w:bottom w:val="none" w:sz="0" w:space="0" w:color="auto"/>
                        <w:right w:val="none" w:sz="0" w:space="0" w:color="auto"/>
                      </w:divBdr>
                      <w:divsChild>
                        <w:div w:id="10349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782363">
      <w:bodyDiv w:val="1"/>
      <w:marLeft w:val="0"/>
      <w:marRight w:val="0"/>
      <w:marTop w:val="0"/>
      <w:marBottom w:val="0"/>
      <w:divBdr>
        <w:top w:val="none" w:sz="0" w:space="0" w:color="auto"/>
        <w:left w:val="none" w:sz="0" w:space="0" w:color="auto"/>
        <w:bottom w:val="none" w:sz="0" w:space="0" w:color="auto"/>
        <w:right w:val="none" w:sz="0" w:space="0" w:color="auto"/>
      </w:divBdr>
    </w:div>
    <w:div w:id="2093120780">
      <w:bodyDiv w:val="1"/>
      <w:marLeft w:val="0"/>
      <w:marRight w:val="0"/>
      <w:marTop w:val="0"/>
      <w:marBottom w:val="0"/>
      <w:divBdr>
        <w:top w:val="none" w:sz="0" w:space="0" w:color="auto"/>
        <w:left w:val="none" w:sz="0" w:space="0" w:color="auto"/>
        <w:bottom w:val="none" w:sz="0" w:space="0" w:color="auto"/>
        <w:right w:val="none" w:sz="0" w:space="0" w:color="auto"/>
      </w:divBdr>
    </w:div>
    <w:div w:id="2099868209">
      <w:bodyDiv w:val="1"/>
      <w:marLeft w:val="0"/>
      <w:marRight w:val="0"/>
      <w:marTop w:val="0"/>
      <w:marBottom w:val="0"/>
      <w:divBdr>
        <w:top w:val="none" w:sz="0" w:space="0" w:color="auto"/>
        <w:left w:val="none" w:sz="0" w:space="0" w:color="auto"/>
        <w:bottom w:val="none" w:sz="0" w:space="0" w:color="auto"/>
        <w:right w:val="none" w:sz="0" w:space="0" w:color="auto"/>
      </w:divBdr>
    </w:div>
    <w:div w:id="2115394873">
      <w:bodyDiv w:val="1"/>
      <w:marLeft w:val="0"/>
      <w:marRight w:val="0"/>
      <w:marTop w:val="0"/>
      <w:marBottom w:val="0"/>
      <w:divBdr>
        <w:top w:val="none" w:sz="0" w:space="0" w:color="auto"/>
        <w:left w:val="none" w:sz="0" w:space="0" w:color="auto"/>
        <w:bottom w:val="none" w:sz="0" w:space="0" w:color="auto"/>
        <w:right w:val="none" w:sz="0" w:space="0" w:color="auto"/>
      </w:divBdr>
    </w:div>
    <w:div w:id="2118134712">
      <w:bodyDiv w:val="1"/>
      <w:marLeft w:val="0"/>
      <w:marRight w:val="0"/>
      <w:marTop w:val="0"/>
      <w:marBottom w:val="0"/>
      <w:divBdr>
        <w:top w:val="none" w:sz="0" w:space="0" w:color="auto"/>
        <w:left w:val="none" w:sz="0" w:space="0" w:color="auto"/>
        <w:bottom w:val="none" w:sz="0" w:space="0" w:color="auto"/>
        <w:right w:val="none" w:sz="0" w:space="0" w:color="auto"/>
      </w:divBdr>
    </w:div>
    <w:div w:id="213544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cisionmaking.westberks.gov.uk/ieListMeetings.aspx?CId=117&amp;Year=0" TargetMode="External"/><Relationship Id="rId13" Type="http://schemas.openxmlformats.org/officeDocument/2006/relationships/hyperlink" Target="https://news.info.westberks.gov.uk/D41DFE88ECEF61FFCFC4FD32069570187BE10DBC02D188CA5543525AD3FFB15A/4541330587ADCC8B4067D62067941720/LE35" TargetMode="External"/><Relationship Id="rId18" Type="http://schemas.openxmlformats.org/officeDocument/2006/relationships/hyperlink" Target="mailto:vote@westberks.gov.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economicdevelopment@westberks.gov.uk?subject=Thatcham%20Community%20Hub" TargetMode="External"/><Relationship Id="rId7" Type="http://schemas.openxmlformats.org/officeDocument/2006/relationships/hyperlink" Target="https://decisionmaking.westberks.gov.uk/ieListMeetings.aspx?CId=116&amp;Year=0" TargetMode="Externa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hyperlink" Target="https://www.westberks.gov.uk/LGR"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2.png"/><Relationship Id="rId24" Type="http://schemas.openxmlformats.org/officeDocument/2006/relationships/hyperlink" Target="https://www.westberks.gov.uk/thatchams-new-community-hub" TargetMode="External"/><Relationship Id="rId5" Type="http://schemas.openxmlformats.org/officeDocument/2006/relationships/webSettings" Target="webSettings.xml"/><Relationship Id="rId15" Type="http://schemas.openxmlformats.org/officeDocument/2006/relationships/hyperlink" Target="https://news.info.westberks.gov.uk/976981634730D66D2063B55F8862BC7B2C9B6CAC4BB15832DFCB3C6B3F27959B/4541330587ADCC8B4067D62067941720/LE35" TargetMode="External"/><Relationship Id="rId23" Type="http://schemas.openxmlformats.org/officeDocument/2006/relationships/hyperlink" Target="https://www.westberks.gov.uk/draft-planning-enforcement-plan" TargetMode="External"/><Relationship Id="rId10" Type="http://schemas.openxmlformats.org/officeDocument/2006/relationships/hyperlink" Target="https://news.info.westberks.gov.uk/4905D2E8280EA7FF512262309623358D91FC9D48D79498AE8BF7F03AD26D6356/4541330587ADCC8B4067D62067941720/LE35" TargetMode="External"/><Relationship Id="rId19" Type="http://schemas.openxmlformats.org/officeDocument/2006/relationships/hyperlink" Target="mailto:Hannah.lee1@westberks.gov.uk?subject=HAF%20hwbs%20newsletter" TargetMode="External"/><Relationship Id="rId4" Type="http://schemas.openxmlformats.org/officeDocument/2006/relationships/settings" Target="settings.xml"/><Relationship Id="rId9" Type="http://schemas.openxmlformats.org/officeDocument/2006/relationships/hyperlink" Target="https://consult.communities.gov.uk/local-government-reorganisation/oxfordshire/?utm_source=e-shot&amp;utm_medium=email&amp;utm_campaign=Business+News%3a+Ridgeway+Proposal+-+Government+Consultation" TargetMode="External"/><Relationship Id="rId14" Type="http://schemas.openxmlformats.org/officeDocument/2006/relationships/hyperlink" Target="https://news.info.westberks.gov.uk/452C356A911639CF99E57CA5D0E14C3305E4A30B9BAE4814CADCC8629878AECC/4541330587ADCC8B4067D62067941720/LE35"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6E748-9EB0-4584-9567-994286D6F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1600</Words>
  <Characters>8535</Characters>
  <Application>Microsoft Office Word</Application>
  <DocSecurity>0</DocSecurity>
  <Lines>160</Lines>
  <Paragraphs>99</Paragraphs>
  <ScaleCrop>false</ScaleCrop>
  <HeadingPairs>
    <vt:vector size="2" baseType="variant">
      <vt:variant>
        <vt:lpstr>Title</vt:lpstr>
      </vt:variant>
      <vt:variant>
        <vt:i4>1</vt:i4>
      </vt:variant>
    </vt:vector>
  </HeadingPairs>
  <TitlesOfParts>
    <vt:vector size="1" baseType="lpstr">
      <vt:lpstr/>
    </vt:vector>
  </TitlesOfParts>
  <Company>West Berkshire Council</Company>
  <LinksUpToDate>false</LinksUpToDate>
  <CharactersWithSpaces>10075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Bridgman</dc:creator>
  <cp:keywords/>
  <dc:description/>
  <cp:lastModifiedBy>Dennis Benneyworth</cp:lastModifiedBy>
  <cp:revision>3</cp:revision>
  <cp:lastPrinted>2023-02-07T14:28:00Z</cp:lastPrinted>
  <dcterms:created xsi:type="dcterms:W3CDTF">2026-03-04T17:17:00Z</dcterms:created>
  <dcterms:modified xsi:type="dcterms:W3CDTF">2026-03-04T17:18:00Z</dcterms:modified>
</cp:coreProperties>
</file>