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99C7" w14:textId="77777777" w:rsidR="00EE5B20" w:rsidRDefault="00EE5B20" w:rsidP="00EE5B20">
      <w:pPr>
        <w:pStyle w:val="Body"/>
      </w:pPr>
      <w:r w:rsidRPr="0033616F">
        <w:rPr>
          <w:rFonts w:eastAsiaTheme="majorEastAsia" w:cstheme="minorHAnsi"/>
          <w:b/>
          <w:noProof/>
          <w:color w:val="2E74B5" w:themeColor="accent1" w:themeShade="BF"/>
          <w:sz w:val="26"/>
          <w:szCs w:val="26"/>
          <w:lang w:eastAsia="en-GB"/>
        </w:rPr>
        <w:drawing>
          <wp:inline distT="0" distB="0" distL="0" distR="0" wp14:anchorId="6F889A57" wp14:editId="6F889A58">
            <wp:extent cx="6188710" cy="10922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_Countryside-banner3.jpg"/>
                    <pic:cNvPicPr/>
                  </pic:nvPicPr>
                  <pic:blipFill>
                    <a:blip r:embed="rId6">
                      <a:extLst>
                        <a:ext uri="{28A0092B-C50C-407E-A947-70E740481C1C}">
                          <a14:useLocalDpi xmlns:a14="http://schemas.microsoft.com/office/drawing/2010/main" val="0"/>
                        </a:ext>
                      </a:extLst>
                    </a:blip>
                    <a:stretch>
                      <a:fillRect/>
                    </a:stretch>
                  </pic:blipFill>
                  <pic:spPr>
                    <a:xfrm>
                      <a:off x="0" y="0"/>
                      <a:ext cx="6188710" cy="1092200"/>
                    </a:xfrm>
                    <a:prstGeom prst="rect">
                      <a:avLst/>
                    </a:prstGeom>
                  </pic:spPr>
                </pic:pic>
              </a:graphicData>
            </a:graphic>
          </wp:inline>
        </w:drawing>
      </w:r>
    </w:p>
    <w:p w14:paraId="0C78CB35" w14:textId="68201ACC" w:rsidR="00F95288" w:rsidRDefault="00F95288" w:rsidP="00F95288">
      <w:pPr>
        <w:pStyle w:val="Heading1"/>
      </w:pPr>
      <w:r>
        <w:t xml:space="preserve">Council Report for </w:t>
      </w:r>
      <w:r w:rsidR="005227AB">
        <w:t>January</w:t>
      </w:r>
      <w:r>
        <w:t xml:space="preserve"> 202</w:t>
      </w:r>
      <w:r w:rsidR="008B40A5">
        <w:t>6</w:t>
      </w:r>
    </w:p>
    <w:p w14:paraId="111859FE" w14:textId="77777777" w:rsidR="00F95288" w:rsidRDefault="00F95288" w:rsidP="00F95288">
      <w:pPr>
        <w:pStyle w:val="Heading3"/>
      </w:pPr>
      <w:r>
        <w:t>Written by your local Conservative team to keep you up to date.</w:t>
      </w:r>
    </w:p>
    <w:p w14:paraId="076AE23F" w14:textId="77777777" w:rsidR="0046049A" w:rsidRDefault="00AE0570" w:rsidP="0046049A">
      <w:pPr>
        <w:pStyle w:val="Heading3"/>
      </w:pPr>
      <w:r>
        <w:t xml:space="preserve">Cllr </w:t>
      </w:r>
      <w:r w:rsidR="0046049A">
        <w:t>Dennis Benneyworth</w:t>
      </w:r>
      <w:r>
        <w:t xml:space="preserve"> </w:t>
      </w:r>
    </w:p>
    <w:p w14:paraId="15E44C9B" w14:textId="7618F6C4" w:rsidR="00AE0570" w:rsidRPr="00AE0570" w:rsidRDefault="0046049A" w:rsidP="0046049A">
      <w:pPr>
        <w:pStyle w:val="Heading3"/>
      </w:pPr>
      <w:r>
        <w:t xml:space="preserve">Hungerford and Kintbury </w:t>
      </w:r>
      <w:r w:rsidR="00AE0570">
        <w:t>Ward</w:t>
      </w:r>
    </w:p>
    <w:p w14:paraId="6F8899CA" w14:textId="77777777" w:rsidR="003B5F27" w:rsidRPr="003B5F27" w:rsidRDefault="003B5F27" w:rsidP="00154797">
      <w:pPr>
        <w:pStyle w:val="Heading2"/>
      </w:pPr>
      <w:r w:rsidRPr="003B5F27">
        <w:t>West Berkshire Council</w:t>
      </w:r>
    </w:p>
    <w:p w14:paraId="6F8899CB" w14:textId="77777777" w:rsidR="003B5F27" w:rsidRPr="003B5F27" w:rsidRDefault="003B5F27" w:rsidP="003B5F27">
      <w:pPr>
        <w:pStyle w:val="Heading4"/>
      </w:pPr>
      <w:r w:rsidRPr="003B5F27">
        <w:t>Council</w:t>
      </w:r>
    </w:p>
    <w:p w14:paraId="3C6E2EE0" w14:textId="0200376C" w:rsidR="001438E5" w:rsidRDefault="00C05389" w:rsidP="001438E5">
      <w:pPr>
        <w:pStyle w:val="Body"/>
      </w:pPr>
      <w:r>
        <w:t>Council</w:t>
      </w:r>
      <w:r w:rsidRPr="003B5F27">
        <w:t xml:space="preserve"> met on </w:t>
      </w:r>
      <w:r w:rsidR="00F7214A">
        <w:t>29</w:t>
      </w:r>
      <w:r w:rsidR="0046049A" w:rsidRPr="0046049A">
        <w:rPr>
          <w:vertAlign w:val="superscript"/>
        </w:rPr>
        <w:t>th</w:t>
      </w:r>
      <w:r w:rsidR="00F7214A">
        <w:t xml:space="preserve"> January</w:t>
      </w:r>
      <w:r>
        <w:t xml:space="preserve"> </w:t>
      </w:r>
      <w:r w:rsidR="001438E5">
        <w:t>to discuss</w:t>
      </w:r>
      <w:r w:rsidR="001438E5" w:rsidRPr="003B5F27">
        <w:t>:</w:t>
      </w:r>
    </w:p>
    <w:p w14:paraId="65408CAB" w14:textId="77777777" w:rsidR="00AE6CE3" w:rsidRDefault="00AE6CE3" w:rsidP="00AE6CE3">
      <w:pPr>
        <w:pStyle w:val="Bulletlevel1"/>
        <w:numPr>
          <w:ilvl w:val="0"/>
          <w:numId w:val="6"/>
        </w:numPr>
      </w:pPr>
      <w:r w:rsidRPr="00AE6CE3">
        <w:t>Requisition to the Chairman of Council</w:t>
      </w:r>
    </w:p>
    <w:p w14:paraId="54BC9ACE" w14:textId="05DC088C" w:rsidR="00C05389" w:rsidRPr="003B5F27" w:rsidRDefault="00C05389" w:rsidP="00094B8B">
      <w:pPr>
        <w:pStyle w:val="Bulletlevel1"/>
        <w:numPr>
          <w:ilvl w:val="0"/>
          <w:numId w:val="0"/>
        </w:numPr>
      </w:pPr>
      <w:r w:rsidRPr="003B5F27">
        <w:t xml:space="preserve">Papers and a recording of the meeting can be found </w:t>
      </w:r>
      <w:hyperlink r:id="rId7" w:history="1">
        <w:r w:rsidRPr="003B5F27">
          <w:rPr>
            <w:color w:val="008855"/>
            <w:u w:val="single"/>
          </w:rPr>
          <w:t>here</w:t>
        </w:r>
      </w:hyperlink>
      <w:r w:rsidRPr="003B5F27">
        <w:t>.</w:t>
      </w:r>
    </w:p>
    <w:p w14:paraId="6F8899D3" w14:textId="54DBEEBD" w:rsidR="00A262C2" w:rsidRDefault="00A262C2" w:rsidP="00A262C2">
      <w:pPr>
        <w:pStyle w:val="Body"/>
      </w:pPr>
      <w:r w:rsidRPr="003B5F27">
        <w:t xml:space="preserve">The next meeting is on </w:t>
      </w:r>
      <w:r w:rsidR="00A32C07">
        <w:t>26</w:t>
      </w:r>
      <w:r w:rsidR="0046049A" w:rsidRPr="0046049A">
        <w:rPr>
          <w:vertAlign w:val="superscript"/>
        </w:rPr>
        <w:t>th</w:t>
      </w:r>
      <w:r w:rsidR="00A32C07">
        <w:t xml:space="preserve"> February</w:t>
      </w:r>
      <w:r w:rsidRPr="003B5F27">
        <w:t>.</w:t>
      </w:r>
    </w:p>
    <w:p w14:paraId="2B58BBD6" w14:textId="0EFE1850" w:rsidR="004C0C26" w:rsidRDefault="004C0C26" w:rsidP="004C0C26">
      <w:pPr>
        <w:pStyle w:val="Heading5"/>
      </w:pPr>
      <w:r>
        <w:t>Council’s Financial Troubles</w:t>
      </w:r>
    </w:p>
    <w:p w14:paraId="63FC1616" w14:textId="1AFDD422" w:rsidR="004C0C26" w:rsidRDefault="00CA50B7" w:rsidP="004C0C26">
      <w:r>
        <w:t xml:space="preserve">Last year, West Berkshire Council requested </w:t>
      </w:r>
      <w:r w:rsidR="009D7B8F">
        <w:t xml:space="preserve">Exceptional Financial Support (EFS) to help balance its budget. This was granted, and part of the </w:t>
      </w:r>
      <w:r w:rsidR="0012757C">
        <w:t xml:space="preserve">agreement for the EFS was for the Charted Institute of Public Finance </w:t>
      </w:r>
      <w:r w:rsidR="00463901">
        <w:t xml:space="preserve">and </w:t>
      </w:r>
      <w:r w:rsidR="0012757C">
        <w:t>Accountan</w:t>
      </w:r>
      <w:r w:rsidR="00463901">
        <w:t xml:space="preserve">cy (CIPFA) to </w:t>
      </w:r>
      <w:r w:rsidR="00053648">
        <w:t>investigate the Council’s spending.</w:t>
      </w:r>
    </w:p>
    <w:p w14:paraId="590D58BF" w14:textId="77777777" w:rsidR="00053648" w:rsidRDefault="00053648" w:rsidP="004C0C26"/>
    <w:p w14:paraId="0E12F54E" w14:textId="3F36E6D8" w:rsidR="00053648" w:rsidRDefault="00053648" w:rsidP="004C0C26">
      <w:r>
        <w:t xml:space="preserve">The CIPFA report was </w:t>
      </w:r>
      <w:proofErr w:type="gramStart"/>
      <w:r>
        <w:t>damning</w:t>
      </w:r>
      <w:r w:rsidR="000412AC">
        <w:t>, and</w:t>
      </w:r>
      <w:proofErr w:type="gramEnd"/>
      <w:r w:rsidR="000412AC">
        <w:t xml:space="preserve"> strongly criticised the Liberal Democrat administration’s </w:t>
      </w:r>
      <w:r w:rsidR="00465C06">
        <w:t>financial management. This report’s findings were rejected by the Leader and Executive.</w:t>
      </w:r>
    </w:p>
    <w:p w14:paraId="76CF7E92" w14:textId="77777777" w:rsidR="00465C06" w:rsidRDefault="00465C06" w:rsidP="004C0C26"/>
    <w:p w14:paraId="205F7888" w14:textId="42EF84F7" w:rsidR="00465C06" w:rsidRDefault="00465C06" w:rsidP="004C0C26">
      <w:r>
        <w:t>This year, the Council is still in difficulties</w:t>
      </w:r>
      <w:r w:rsidR="00F13F29">
        <w:t xml:space="preserve"> and, </w:t>
      </w:r>
      <w:r>
        <w:t>having rejected the findings, will likely need to ask for another bailout</w:t>
      </w:r>
      <w:r w:rsidR="00F13F29">
        <w:t xml:space="preserve"> from HM Government.</w:t>
      </w:r>
    </w:p>
    <w:p w14:paraId="2D6A4465" w14:textId="77777777" w:rsidR="00F7782D" w:rsidRDefault="00F7782D" w:rsidP="004C0C26"/>
    <w:p w14:paraId="717FE3CB" w14:textId="7217F0BE" w:rsidR="00F7782D" w:rsidRDefault="005A5D32" w:rsidP="004C0C26">
      <w:r>
        <w:t>At the Council meeting on 29</w:t>
      </w:r>
      <w:r w:rsidR="0046049A" w:rsidRPr="0046049A">
        <w:rPr>
          <w:vertAlign w:val="superscript"/>
        </w:rPr>
        <w:t>th</w:t>
      </w:r>
      <w:r>
        <w:t xml:space="preserve"> January, the Liberal Democrats proposed a motion to </w:t>
      </w:r>
      <w:r w:rsidR="008A13EF">
        <w:t xml:space="preserve">ask the Liberal Democrat Leader to write a letter requesting help, but in doing so continued to ignore the </w:t>
      </w:r>
      <w:r w:rsidR="00F043AF">
        <w:t>CIPFA findings and blamed HM Government for the mess they are in.</w:t>
      </w:r>
    </w:p>
    <w:p w14:paraId="7355BD0E" w14:textId="77777777" w:rsidR="00F043AF" w:rsidRDefault="00F043AF" w:rsidP="004C0C26"/>
    <w:p w14:paraId="0B16035B" w14:textId="58BA0A64" w:rsidR="00F043AF" w:rsidRDefault="00F043AF" w:rsidP="004C0C26">
      <w:r>
        <w:t xml:space="preserve">The Conservative group chose not to attend this meeting. </w:t>
      </w:r>
      <w:r w:rsidR="00BB27A6">
        <w:t xml:space="preserve">Antagonising HM Government when another bailout is needed seems a silly idea, not to mention that the Leader does not need permission from Council to write a letter </w:t>
      </w:r>
      <w:r w:rsidR="00670A0D">
        <w:t xml:space="preserve">asking for help – which comes at an additional cost to the </w:t>
      </w:r>
      <w:proofErr w:type="spellStart"/>
      <w:r w:rsidR="00670A0D">
        <w:t>taxypayer</w:t>
      </w:r>
      <w:proofErr w:type="spellEnd"/>
      <w:r w:rsidR="00670A0D">
        <w:t>.</w:t>
      </w:r>
    </w:p>
    <w:p w14:paraId="1ED940CF" w14:textId="77777777" w:rsidR="00605ED1" w:rsidRDefault="00605ED1" w:rsidP="004C0C26"/>
    <w:p w14:paraId="10E8FCF9" w14:textId="6D8A2BBC" w:rsidR="00605ED1" w:rsidRPr="004C0C26" w:rsidRDefault="00605ED1" w:rsidP="004C0C26">
      <w:r>
        <w:t xml:space="preserve">Read more here: </w:t>
      </w:r>
      <w:hyperlink r:id="rId8" w:history="1">
        <w:r w:rsidRPr="00DA15EC">
          <w:rPr>
            <w:rStyle w:val="Hyperlink"/>
          </w:rPr>
          <w:t>https://www.newburytoday.co.uk/news/tories-to-boycott-west-berkshire-council-budget-meeting-9450864/</w:t>
        </w:r>
      </w:hyperlink>
      <w:r>
        <w:t xml:space="preserve"> and </w:t>
      </w:r>
      <w:hyperlink r:id="rId9" w:history="1">
        <w:r w:rsidR="00A203A6" w:rsidRPr="00DA15EC">
          <w:rPr>
            <w:rStyle w:val="Hyperlink"/>
          </w:rPr>
          <w:t>https://www.newburytoday.co.uk/news/council-in-cash-meltdown-as-redundancies-are-on-the-agenda-9451022/</w:t>
        </w:r>
      </w:hyperlink>
      <w:r w:rsidR="00A203A6">
        <w:t xml:space="preserve"> </w:t>
      </w:r>
    </w:p>
    <w:p w14:paraId="6F8899D4" w14:textId="65F2B6B9" w:rsidR="00A262C2" w:rsidRDefault="00A262C2" w:rsidP="00A262C2">
      <w:pPr>
        <w:pStyle w:val="Heading4"/>
      </w:pPr>
      <w:r w:rsidRPr="003B5F27">
        <w:t>Executive</w:t>
      </w:r>
    </w:p>
    <w:p w14:paraId="3BD76621" w14:textId="166F7150" w:rsidR="009542B6" w:rsidRPr="003B5F27" w:rsidRDefault="009542B6" w:rsidP="009542B6">
      <w:pPr>
        <w:pStyle w:val="Body"/>
      </w:pPr>
      <w:r>
        <w:t xml:space="preserve">Executive </w:t>
      </w:r>
      <w:r w:rsidRPr="003B5F27">
        <w:t xml:space="preserve">met on </w:t>
      </w:r>
      <w:r w:rsidR="00F7214A">
        <w:t>29</w:t>
      </w:r>
      <w:r w:rsidR="0046049A" w:rsidRPr="0046049A">
        <w:rPr>
          <w:vertAlign w:val="superscript"/>
        </w:rPr>
        <w:t>th</w:t>
      </w:r>
      <w:r w:rsidR="00F7214A">
        <w:t xml:space="preserve"> January</w:t>
      </w:r>
      <w:r>
        <w:t xml:space="preserve"> </w:t>
      </w:r>
      <w:r w:rsidR="001438E5">
        <w:t>to discuss</w:t>
      </w:r>
      <w:r w:rsidRPr="003B5F27">
        <w:t>:</w:t>
      </w:r>
    </w:p>
    <w:p w14:paraId="3AAF3A5C" w14:textId="77777777" w:rsidR="00882001" w:rsidRDefault="00882001" w:rsidP="00882001">
      <w:pPr>
        <w:pStyle w:val="Bulletlevel1"/>
        <w:numPr>
          <w:ilvl w:val="0"/>
          <w:numId w:val="5"/>
        </w:numPr>
      </w:pPr>
      <w:r w:rsidRPr="00882001">
        <w:t>Potential Redundancies - Establishment Changes</w:t>
      </w:r>
    </w:p>
    <w:p w14:paraId="6F8899E1" w14:textId="726E8512" w:rsidR="00A262C2" w:rsidRPr="003B5F27" w:rsidRDefault="009542B6" w:rsidP="00DC4FED">
      <w:pPr>
        <w:pStyle w:val="Bulletlevel1"/>
        <w:numPr>
          <w:ilvl w:val="0"/>
          <w:numId w:val="0"/>
        </w:numPr>
      </w:pPr>
      <w:r w:rsidRPr="003B5F27">
        <w:t xml:space="preserve">Papers and a recording of the meeting can be found </w:t>
      </w:r>
      <w:hyperlink r:id="rId10" w:history="1">
        <w:r w:rsidRPr="003B5F27">
          <w:rPr>
            <w:color w:val="008855"/>
            <w:u w:val="single"/>
          </w:rPr>
          <w:t>here</w:t>
        </w:r>
      </w:hyperlink>
      <w:r w:rsidRPr="003B5F27">
        <w:t>.</w:t>
      </w:r>
    </w:p>
    <w:p w14:paraId="7AF02569" w14:textId="6DC67E8E" w:rsidR="00FD3034" w:rsidRDefault="00A262C2" w:rsidP="00E77C5C">
      <w:pPr>
        <w:pStyle w:val="Body"/>
      </w:pPr>
      <w:r w:rsidRPr="003B5F27">
        <w:t xml:space="preserve">The next meeting is on </w:t>
      </w:r>
      <w:r w:rsidR="00A32C07">
        <w:t>12</w:t>
      </w:r>
      <w:r w:rsidR="0046049A" w:rsidRPr="0046049A">
        <w:rPr>
          <w:vertAlign w:val="superscript"/>
        </w:rPr>
        <w:t>th</w:t>
      </w:r>
      <w:r w:rsidR="00A32C07">
        <w:t xml:space="preserve"> February</w:t>
      </w:r>
      <w:r w:rsidRPr="003B5F27">
        <w:t>.</w:t>
      </w:r>
    </w:p>
    <w:p w14:paraId="2AB9A9EB" w14:textId="77777777" w:rsidR="00E5406D" w:rsidRDefault="00E5406D" w:rsidP="0061594E">
      <w:pPr>
        <w:pStyle w:val="Heading4"/>
      </w:pPr>
      <w:r>
        <w:lastRenderedPageBreak/>
        <w:t>Communities</w:t>
      </w:r>
    </w:p>
    <w:p w14:paraId="4E23BAC3" w14:textId="1B741E87" w:rsidR="00E5406D" w:rsidRDefault="00E5406D" w:rsidP="00E5406D">
      <w:pPr>
        <w:pStyle w:val="Heading5"/>
      </w:pPr>
      <w:r>
        <w:t>Holocaust Memorial Day</w:t>
      </w:r>
    </w:p>
    <w:p w14:paraId="125BB775" w14:textId="0A237AC0" w:rsidR="008416C4" w:rsidRDefault="00962963" w:rsidP="008416C4">
      <w:r>
        <w:rPr>
          <w:noProof/>
        </w:rPr>
        <w:drawing>
          <wp:anchor distT="0" distB="0" distL="114300" distR="114300" simplePos="0" relativeHeight="251658240" behindDoc="0" locked="0" layoutInCell="1" allowOverlap="1" wp14:anchorId="6CAE268C" wp14:editId="57106F50">
            <wp:simplePos x="0" y="0"/>
            <wp:positionH relativeFrom="margin">
              <wp:align>right</wp:align>
            </wp:positionH>
            <wp:positionV relativeFrom="paragraph">
              <wp:posOffset>8117</wp:posOffset>
            </wp:positionV>
            <wp:extent cx="3283585" cy="1845945"/>
            <wp:effectExtent l="0" t="0" r="0" b="1905"/>
            <wp:wrapThrough wrapText="bothSides">
              <wp:wrapPolygon edited="0">
                <wp:start x="0" y="0"/>
                <wp:lineTo x="0" y="21399"/>
                <wp:lineTo x="21429" y="21399"/>
                <wp:lineTo x="21429" y="0"/>
                <wp:lineTo x="0" y="0"/>
              </wp:wrapPolygon>
            </wp:wrapThrough>
            <wp:docPr id="2003568349" name="Picture 2" descr="May be an image of text that says &quot;100 &quot;្មើ 黒 We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quot;100 &quot;្មើ 黒 West.&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585" cy="1845945"/>
                    </a:xfrm>
                    <a:prstGeom prst="rect">
                      <a:avLst/>
                    </a:prstGeom>
                    <a:noFill/>
                    <a:ln>
                      <a:noFill/>
                    </a:ln>
                  </pic:spPr>
                </pic:pic>
              </a:graphicData>
            </a:graphic>
          </wp:anchor>
        </w:drawing>
      </w:r>
      <w:r w:rsidR="008416C4">
        <w:t xml:space="preserve">WBC </w:t>
      </w:r>
      <w:r w:rsidR="00D87276">
        <w:t xml:space="preserve">recently </w:t>
      </w:r>
      <w:r w:rsidR="008416C4">
        <w:t>came together for Holocaust Memorial Day to commemorate the victims of the holocaust and those persecuted in more recent genocides.</w:t>
      </w:r>
    </w:p>
    <w:p w14:paraId="6399CBF5" w14:textId="2B3B9E31" w:rsidR="008416C4" w:rsidRDefault="008416C4" w:rsidP="008416C4"/>
    <w:p w14:paraId="1E3268A6" w14:textId="7C5046BE" w:rsidR="008416C4" w:rsidRDefault="008416C4" w:rsidP="008416C4">
      <w:r>
        <w:t>This year's theme is ‘Bridging Generations’, a reminder that remembrance doesn’t end with the survivors, it lives on through their children, grandchildren and through everyone.</w:t>
      </w:r>
    </w:p>
    <w:p w14:paraId="0EE55856" w14:textId="440091EB" w:rsidR="008416C4" w:rsidRDefault="008416C4" w:rsidP="008416C4"/>
    <w:p w14:paraId="03160B7E" w14:textId="104FAA38" w:rsidR="00E5406D" w:rsidRPr="00E5406D" w:rsidRDefault="008416C4" w:rsidP="008416C4">
      <w:r>
        <w:t>WBC marked the day with a candle lighting ceremony led by Rabbi Zvi Solomans and heard the poem ‘We remember them’ read together by children from Winchcombe School and residents of Winchcombe Care Home.</w:t>
      </w:r>
      <w:r w:rsidR="00E40FF2" w:rsidRPr="00E40FF2">
        <w:rPr>
          <w:rFonts w:eastAsia="Times New Roman"/>
          <w:sz w:val="2"/>
          <w:szCs w:val="2"/>
        </w:rPr>
        <w:t xml:space="preserve"> </w:t>
      </w:r>
    </w:p>
    <w:p w14:paraId="5DB89B70" w14:textId="77777777" w:rsidR="001A3457" w:rsidRDefault="001A3457" w:rsidP="00FE4634">
      <w:pPr>
        <w:pStyle w:val="Heading5"/>
      </w:pPr>
      <w:r>
        <w:t>Pension Credit</w:t>
      </w:r>
    </w:p>
    <w:p w14:paraId="7DD4338C" w14:textId="2FDF0F7C" w:rsidR="00F25199" w:rsidRPr="00F25199" w:rsidRDefault="00F25199" w:rsidP="00F25199">
      <w:pPr>
        <w:pStyle w:val="Body"/>
      </w:pPr>
      <w:r>
        <w:t>Residents</w:t>
      </w:r>
      <w:r w:rsidRPr="00F25199">
        <w:t xml:space="preserve"> may have received a letter about Pension Credit. </w:t>
      </w:r>
      <w:r>
        <w:t>I</w:t>
      </w:r>
      <w:r w:rsidRPr="00F25199">
        <w:t>t’s real, and it could help.</w:t>
      </w:r>
    </w:p>
    <w:p w14:paraId="04D826F5" w14:textId="7EB7A7B6" w:rsidR="00F25199" w:rsidRPr="00F25199" w:rsidRDefault="00F25199" w:rsidP="00F25199">
      <w:pPr>
        <w:pStyle w:val="Body"/>
      </w:pPr>
      <w:r>
        <w:t xml:space="preserve">WBC have </w:t>
      </w:r>
      <w:r w:rsidRPr="00F25199">
        <w:t xml:space="preserve">written to some residents we believe could be eligible for Pension Credit, a benefit that tops up income for people over State Pension age. </w:t>
      </w:r>
    </w:p>
    <w:p w14:paraId="735B4657" w14:textId="33747974" w:rsidR="00F25199" w:rsidRPr="00F25199" w:rsidRDefault="00C124A1" w:rsidP="00F25199">
      <w:pPr>
        <w:pStyle w:val="Body"/>
      </w:pPr>
      <w:r>
        <w:t>Residents</w:t>
      </w:r>
      <w:r w:rsidR="00F25199" w:rsidRPr="00F25199">
        <w:t xml:space="preserve"> can call the Pension Credit claim line: 0800 99 1234 or </w:t>
      </w:r>
      <w:r>
        <w:t xml:space="preserve">WBC </w:t>
      </w:r>
      <w:r w:rsidR="00F25199" w:rsidRPr="00F25199">
        <w:t xml:space="preserve">on 01635 551111 </w:t>
      </w:r>
      <w:r>
        <w:t xml:space="preserve">to </w:t>
      </w:r>
      <w:r w:rsidR="00F25199" w:rsidRPr="00F25199">
        <w:t>confirm the letter and help find support.</w:t>
      </w:r>
    </w:p>
    <w:p w14:paraId="654540AE" w14:textId="0E9F4363" w:rsidR="001A3457" w:rsidRPr="001A3457" w:rsidRDefault="00F25199" w:rsidP="00F25199">
      <w:pPr>
        <w:pStyle w:val="Body"/>
      </w:pPr>
      <w:r w:rsidRPr="00F25199">
        <w:t>Pension Credit can unlock other support (like free TV licence for over</w:t>
      </w:r>
      <w:r w:rsidRPr="00F25199">
        <w:noBreakHyphen/>
        <w:t>75s, help with NHS costs and more), so please do check.</w:t>
      </w:r>
    </w:p>
    <w:p w14:paraId="51B1F66C" w14:textId="6315FDDB" w:rsidR="0034267F" w:rsidRDefault="0034267F" w:rsidP="00FE4634">
      <w:pPr>
        <w:pStyle w:val="Heading5"/>
      </w:pPr>
      <w:r>
        <w:t xml:space="preserve">Libraries Providing </w:t>
      </w:r>
      <w:r w:rsidR="00C97DCF">
        <w:t>Value</w:t>
      </w:r>
    </w:p>
    <w:p w14:paraId="0EF11DF9" w14:textId="77777777" w:rsidR="00C97DCF" w:rsidRPr="00C97DCF" w:rsidRDefault="00C97DCF" w:rsidP="00C97DCF">
      <w:r w:rsidRPr="00C97DCF">
        <w:t xml:space="preserve">A groundbreaking new report from national charity </w:t>
      </w:r>
      <w:hyperlink r:id="rId12" w:tgtFrame="_blank" w:history="1">
        <w:r w:rsidRPr="00C97DCF">
          <w:rPr>
            <w:rStyle w:val="Hyperlink"/>
          </w:rPr>
          <w:t>Libraries Connected</w:t>
        </w:r>
      </w:hyperlink>
      <w:r w:rsidRPr="00C97DCF">
        <w:t xml:space="preserve"> shows that public libraries in West Berkshire deliver over £12,000 in value each year by supporting mental health and wellbeing through the provision of volunteering opportunities, particularly among older people.</w:t>
      </w:r>
    </w:p>
    <w:p w14:paraId="5317A12A" w14:textId="77777777" w:rsidR="00C97DCF" w:rsidRPr="00C97DCF" w:rsidRDefault="00C97DCF" w:rsidP="00C97DCF"/>
    <w:p w14:paraId="4C8E9B94" w14:textId="0A50D91D" w:rsidR="00C97DCF" w:rsidRPr="00C97DCF" w:rsidRDefault="0062247F" w:rsidP="00C97DCF">
      <w:r>
        <w:rPr>
          <w:rFonts w:eastAsia="Times New Roman"/>
          <w:noProof/>
          <w:sz w:val="2"/>
          <w:szCs w:val="2"/>
        </w:rPr>
        <w:drawing>
          <wp:anchor distT="0" distB="0" distL="114300" distR="114300" simplePos="0" relativeHeight="251661312" behindDoc="0" locked="0" layoutInCell="1" allowOverlap="1" wp14:anchorId="29E55E66" wp14:editId="135D8E17">
            <wp:simplePos x="0" y="0"/>
            <wp:positionH relativeFrom="margin">
              <wp:align>left</wp:align>
            </wp:positionH>
            <wp:positionV relativeFrom="paragraph">
              <wp:posOffset>302537</wp:posOffset>
            </wp:positionV>
            <wp:extent cx="1791186" cy="1288111"/>
            <wp:effectExtent l="0" t="0" r="0" b="7620"/>
            <wp:wrapThrough wrapText="bothSides">
              <wp:wrapPolygon edited="0">
                <wp:start x="0" y="0"/>
                <wp:lineTo x="0" y="21408"/>
                <wp:lineTo x="21370" y="21408"/>
                <wp:lineTo x="21370" y="0"/>
                <wp:lineTo x="0" y="0"/>
              </wp:wrapPolygon>
            </wp:wrapThrough>
            <wp:docPr id="18214878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186" cy="1288111"/>
                    </a:xfrm>
                    <a:prstGeom prst="rect">
                      <a:avLst/>
                    </a:prstGeom>
                    <a:noFill/>
                    <a:ln>
                      <a:noFill/>
                    </a:ln>
                  </pic:spPr>
                </pic:pic>
              </a:graphicData>
            </a:graphic>
          </wp:anchor>
        </w:drawing>
      </w:r>
      <w:r w:rsidR="00C97DCF" w:rsidRPr="00C97DCF">
        <w:t xml:space="preserve">Data was collected over 12 weeks in summer 2025 from West Berkshire and eleven other </w:t>
      </w:r>
      <w:proofErr w:type="gramStart"/>
      <w:r w:rsidR="00C97DCF" w:rsidRPr="00C97DCF">
        <w:t>South East</w:t>
      </w:r>
      <w:proofErr w:type="gramEnd"/>
      <w:r w:rsidR="00C97DCF" w:rsidRPr="00C97DCF">
        <w:t xml:space="preserve"> library services. Using Treasury-approved methods, the team calculated the monetary value of the activities, including NHS savings, productivity gains and the personal value placed on improved wellbeing.</w:t>
      </w:r>
    </w:p>
    <w:p w14:paraId="15F35602" w14:textId="78024653" w:rsidR="00C97DCF" w:rsidRPr="00C97DCF" w:rsidRDefault="00C97DCF" w:rsidP="00C97DCF"/>
    <w:p w14:paraId="33374B04" w14:textId="77777777" w:rsidR="00C97DCF" w:rsidRPr="00C97DCF" w:rsidRDefault="00C97DCF" w:rsidP="00C97DCF">
      <w:r w:rsidRPr="00C97DCF">
        <w:t>The report shows how libraries help to reduce pressure on health and social care services by offering early, low-cost support in the community, reducing isolation and boosting life satisfaction.</w:t>
      </w:r>
    </w:p>
    <w:p w14:paraId="6B45AC72" w14:textId="77777777" w:rsidR="00C97DCF" w:rsidRPr="00C97DCF" w:rsidRDefault="00C97DCF" w:rsidP="00C97DCF"/>
    <w:p w14:paraId="15C4DACF" w14:textId="6AF58301" w:rsidR="00C97DCF" w:rsidRPr="00C97DCF" w:rsidRDefault="00C97DCF" w:rsidP="00C97DCF">
      <w:r w:rsidRPr="00C97DCF">
        <w:t>The researchers point out that these figures are conservative estimates, and the true value is likely to be much greater.</w:t>
      </w:r>
    </w:p>
    <w:p w14:paraId="4B5CD7F5" w14:textId="14D1DA57" w:rsidR="00FE4634" w:rsidRDefault="00FE4634" w:rsidP="00FE4634">
      <w:pPr>
        <w:pStyle w:val="Heading5"/>
      </w:pPr>
      <w:r>
        <w:t>Newbury Wharf and Peace Garden</w:t>
      </w:r>
    </w:p>
    <w:p w14:paraId="2FBB65AF" w14:textId="62FC5947" w:rsidR="00DD5F3F" w:rsidRPr="00DD5F3F" w:rsidRDefault="00D87276" w:rsidP="00DD5F3F">
      <w:r>
        <w:t>W</w:t>
      </w:r>
      <w:r w:rsidR="00DD5F3F" w:rsidRPr="00DD5F3F">
        <w:t>e said a temporary goodbye to a familiar face on the Wharf. The historic goods crane, part of Newbury’s industrial heritage, has been carefully removed so specialists can fully refurbish it before its return this summer.</w:t>
      </w:r>
      <w:r w:rsidR="00DD5F3F" w:rsidRPr="00DD5F3F">
        <w:rPr>
          <w:rFonts w:eastAsia="Times New Roman"/>
          <w:sz w:val="2"/>
          <w:szCs w:val="2"/>
        </w:rPr>
        <w:t xml:space="preserve"> </w:t>
      </w:r>
    </w:p>
    <w:p w14:paraId="4338B128" w14:textId="5E071B5F" w:rsidR="00DD5F3F" w:rsidRPr="00DD5F3F" w:rsidRDefault="00DD5F3F" w:rsidP="00DD5F3F">
      <w:r>
        <w:rPr>
          <w:rFonts w:eastAsia="Times New Roman"/>
          <w:noProof/>
          <w:sz w:val="2"/>
          <w:szCs w:val="2"/>
        </w:rPr>
        <w:lastRenderedPageBreak/>
        <w:drawing>
          <wp:anchor distT="0" distB="0" distL="114300" distR="114300" simplePos="0" relativeHeight="251660288" behindDoc="0" locked="0" layoutInCell="1" allowOverlap="1" wp14:anchorId="4F37E44E" wp14:editId="33EE9A62">
            <wp:simplePos x="0" y="0"/>
            <wp:positionH relativeFrom="margin">
              <wp:align>left</wp:align>
            </wp:positionH>
            <wp:positionV relativeFrom="paragraph">
              <wp:posOffset>138651</wp:posOffset>
            </wp:positionV>
            <wp:extent cx="2639695" cy="1661160"/>
            <wp:effectExtent l="0" t="0" r="8255" b="0"/>
            <wp:wrapThrough wrapText="bothSides">
              <wp:wrapPolygon edited="0">
                <wp:start x="0" y="0"/>
                <wp:lineTo x="0" y="21303"/>
                <wp:lineTo x="21512" y="21303"/>
                <wp:lineTo x="21512" y="0"/>
                <wp:lineTo x="0" y="0"/>
              </wp:wrapPolygon>
            </wp:wrapThrough>
            <wp:docPr id="534806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695" cy="1661160"/>
                    </a:xfrm>
                    <a:prstGeom prst="rect">
                      <a:avLst/>
                    </a:prstGeom>
                    <a:noFill/>
                    <a:ln>
                      <a:noFill/>
                    </a:ln>
                  </pic:spPr>
                </pic:pic>
              </a:graphicData>
            </a:graphic>
          </wp:anchor>
        </w:drawing>
      </w:r>
    </w:p>
    <w:p w14:paraId="70F1296A" w14:textId="002D1448" w:rsidR="00DD5F3F" w:rsidRPr="00DD5F3F" w:rsidRDefault="00DD5F3F" w:rsidP="00DD5F3F">
      <w:r w:rsidRPr="00DD5F3F">
        <w:t>Work to complete the Peace Garden and improve access to Newbury's Wharf is moving into its next phase this month, marking another step in delivering the vision set out in the Newbury Town Centre Masterplan.</w:t>
      </w:r>
    </w:p>
    <w:p w14:paraId="6ECEB833" w14:textId="77777777" w:rsidR="00DD5F3F" w:rsidRPr="00DD5F3F" w:rsidRDefault="00DD5F3F" w:rsidP="00DD5F3F"/>
    <w:p w14:paraId="5A9DB725" w14:textId="0B7D5D90" w:rsidR="00FE4634" w:rsidRPr="00FE4634" w:rsidRDefault="00DD5F3F" w:rsidP="00DD5F3F">
      <w:r w:rsidRPr="00DD5F3F">
        <w:t>These urgent works are crucial to safeguarding the Wharf and will support future enhancements for walking, wheeling and cycling along the waterfront. While this activity is underway, some areas of the Peace Garden will need to be closed temporarily to allow the work to be carried out safely.</w:t>
      </w:r>
    </w:p>
    <w:p w14:paraId="61A7A74A" w14:textId="51A1E862" w:rsidR="009B2CCD" w:rsidRDefault="009B2CCD" w:rsidP="0061594E">
      <w:pPr>
        <w:pStyle w:val="Heading4"/>
      </w:pPr>
      <w:r>
        <w:t>Environment and Energy</w:t>
      </w:r>
    </w:p>
    <w:p w14:paraId="00803848" w14:textId="77777777" w:rsidR="00E34E83" w:rsidRDefault="00E34E83" w:rsidP="009B2CCD">
      <w:pPr>
        <w:pStyle w:val="Heading5"/>
      </w:pPr>
      <w:r>
        <w:t>Calcot Park Golf Course felling</w:t>
      </w:r>
    </w:p>
    <w:p w14:paraId="408ADD32" w14:textId="43A2AD06" w:rsidR="00CF7B69" w:rsidRPr="00CF7B69" w:rsidRDefault="00CF7B69" w:rsidP="00CF7B69">
      <w:pPr>
        <w:pStyle w:val="Body"/>
      </w:pPr>
      <w:r w:rsidRPr="00CF7B69">
        <w:t xml:space="preserve">Essential tree works are taking place across Calcot Park Golf Course. </w:t>
      </w:r>
      <w:r w:rsidR="001F598A">
        <w:t>D</w:t>
      </w:r>
      <w:r w:rsidRPr="00CF7B69">
        <w:t xml:space="preserve">iseased ash trees, particularly in Curtis Wood, need to be removed as they pose a risk to nearby roads, properties, and public safety. </w:t>
      </w:r>
    </w:p>
    <w:p w14:paraId="0A3BC5DA" w14:textId="0587A84C" w:rsidR="00CF7B69" w:rsidRPr="00CF7B69" w:rsidRDefault="00CF7B69" w:rsidP="00CF7B69">
      <w:pPr>
        <w:pStyle w:val="Body"/>
      </w:pPr>
      <w:r w:rsidRPr="00CF7B69">
        <w:t>Winter is the safest and most suitable time to carry out this work, as this will support the long-term health of the woodland. Restocking with mixed native broadleaves species is due to occur which will help boost biodiversity over time.</w:t>
      </w:r>
    </w:p>
    <w:p w14:paraId="3221EDE0" w14:textId="77777777" w:rsidR="00CF7B69" w:rsidRPr="00CF7B69" w:rsidRDefault="00CF7B69" w:rsidP="00CF7B69">
      <w:pPr>
        <w:pStyle w:val="Body"/>
      </w:pPr>
      <w:r w:rsidRPr="00CF7B69">
        <w:t>Elsewhere, selective thinning will be carried out under licence from the Forestry Commission - a standard forestry practice that removes poorer quality trees to allow healthier ones, including important veteran trees, to thrive. A small number of dead trees near New Lane Hill will also be felled but replaced.</w:t>
      </w:r>
    </w:p>
    <w:p w14:paraId="47841F67" w14:textId="455BBF25" w:rsidR="00E34E83" w:rsidRPr="00E34E83" w:rsidRDefault="00CF7B69" w:rsidP="00CF7B69">
      <w:pPr>
        <w:pStyle w:val="Body"/>
      </w:pPr>
      <w:r w:rsidRPr="00CF7B69">
        <w:t>This is a historically rich landscape, and it is hoped the works will enhance its character for the future.</w:t>
      </w:r>
    </w:p>
    <w:p w14:paraId="08D5009F" w14:textId="3853C383" w:rsidR="0062247F" w:rsidRDefault="0062247F" w:rsidP="009B2CCD">
      <w:pPr>
        <w:pStyle w:val="Heading5"/>
      </w:pPr>
      <w:r>
        <w:t>Bin Lorry Fire</w:t>
      </w:r>
    </w:p>
    <w:p w14:paraId="5B5B2556" w14:textId="626AC617" w:rsidR="00523AA1" w:rsidRPr="00523AA1" w:rsidRDefault="00D87276" w:rsidP="00523AA1">
      <w:pPr>
        <w:pStyle w:val="Body"/>
      </w:pPr>
      <w:r>
        <w:t xml:space="preserve">Recently, </w:t>
      </w:r>
      <w:r w:rsidR="00523AA1" w:rsidRPr="00523AA1">
        <w:t xml:space="preserve">an incident occurred in </w:t>
      </w:r>
      <w:proofErr w:type="spellStart"/>
      <w:r w:rsidR="00523AA1" w:rsidRPr="00523AA1">
        <w:t>Leckhampstead</w:t>
      </w:r>
      <w:proofErr w:type="spellEnd"/>
      <w:r w:rsidR="00523AA1" w:rsidRPr="00523AA1">
        <w:t xml:space="preserve"> where a bin lorry caught fire due to lithium-ion batteries being placed in a household waste bin. These batteries ignited whilst in the back of our collection vehicle, and posed a serious risk to collection crews, vehicles, and the public.</w:t>
      </w:r>
    </w:p>
    <w:p w14:paraId="69693E7C" w14:textId="70590395" w:rsidR="00523AA1" w:rsidRPr="00523AA1" w:rsidRDefault="001A3457" w:rsidP="00523AA1">
      <w:pPr>
        <w:pStyle w:val="Body"/>
      </w:pPr>
      <w:r>
        <w:rPr>
          <w:rFonts w:eastAsia="Times New Roman"/>
          <w:noProof/>
          <w:sz w:val="2"/>
          <w:szCs w:val="2"/>
        </w:rPr>
        <w:drawing>
          <wp:anchor distT="0" distB="0" distL="114300" distR="114300" simplePos="0" relativeHeight="251662336" behindDoc="0" locked="0" layoutInCell="1" allowOverlap="1" wp14:anchorId="17616377" wp14:editId="2CCF44A7">
            <wp:simplePos x="0" y="0"/>
            <wp:positionH relativeFrom="margin">
              <wp:align>right</wp:align>
            </wp:positionH>
            <wp:positionV relativeFrom="paragraph">
              <wp:posOffset>7620</wp:posOffset>
            </wp:positionV>
            <wp:extent cx="1990725" cy="1597660"/>
            <wp:effectExtent l="0" t="0" r="9525" b="2540"/>
            <wp:wrapThrough wrapText="bothSides">
              <wp:wrapPolygon edited="0">
                <wp:start x="0" y="0"/>
                <wp:lineTo x="0" y="21377"/>
                <wp:lineTo x="21497" y="21377"/>
                <wp:lineTo x="21497" y="0"/>
                <wp:lineTo x="0" y="0"/>
              </wp:wrapPolygon>
            </wp:wrapThrough>
            <wp:docPr id="9035648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0725" cy="1597660"/>
                    </a:xfrm>
                    <a:prstGeom prst="rect">
                      <a:avLst/>
                    </a:prstGeom>
                    <a:noFill/>
                    <a:ln>
                      <a:noFill/>
                    </a:ln>
                  </pic:spPr>
                </pic:pic>
              </a:graphicData>
            </a:graphic>
          </wp:anchor>
        </w:drawing>
      </w:r>
      <w:r w:rsidR="00523AA1" w:rsidRPr="00523AA1">
        <w:t>Luckily this time no-one was injured thanks to the swift action of our collection crews and emergency services. The crew ejected the load so that it could be safely extinguished. </w:t>
      </w:r>
    </w:p>
    <w:p w14:paraId="058EF8C9" w14:textId="03F88089" w:rsidR="00523AA1" w:rsidRPr="00523AA1" w:rsidRDefault="00523AA1" w:rsidP="00523AA1">
      <w:pPr>
        <w:pStyle w:val="Body"/>
      </w:pPr>
      <w:r>
        <w:t>Key points</w:t>
      </w:r>
      <w:r w:rsidRPr="00523AA1">
        <w:t>:</w:t>
      </w:r>
    </w:p>
    <w:p w14:paraId="58EAF369" w14:textId="6F67C848" w:rsidR="00523AA1" w:rsidRPr="00523AA1" w:rsidRDefault="00523AA1" w:rsidP="00523AA1">
      <w:pPr>
        <w:pStyle w:val="Bulletlevel1"/>
      </w:pPr>
      <w:r w:rsidRPr="00523AA1">
        <w:t>Never put batteries in general waste or recycling containers</w:t>
      </w:r>
    </w:p>
    <w:p w14:paraId="4888EC6B" w14:textId="77777777" w:rsidR="00523AA1" w:rsidRPr="00523AA1" w:rsidRDefault="00523AA1" w:rsidP="00523AA1">
      <w:pPr>
        <w:pStyle w:val="Bulletlevel1"/>
      </w:pPr>
      <w:r w:rsidRPr="00523AA1">
        <w:t>Lithium-ion batteries from devices like e-cigarettes, laptops, and power tools, need to be taken to a household waste recycling centre for disposal</w:t>
      </w:r>
    </w:p>
    <w:p w14:paraId="1695FED2" w14:textId="730E6A5F" w:rsidR="0062247F" w:rsidRPr="0062247F" w:rsidRDefault="00523AA1" w:rsidP="00523AA1">
      <w:pPr>
        <w:pStyle w:val="Body"/>
      </w:pPr>
      <w:r w:rsidRPr="00523AA1">
        <w:t>W</w:t>
      </w:r>
      <w:r>
        <w:t>BC</w:t>
      </w:r>
      <w:r w:rsidRPr="00523AA1">
        <w:t xml:space="preserve"> collect smaller household batteries if placed in a clear bag on top of your black wheelie bin on collection day</w:t>
      </w:r>
    </w:p>
    <w:p w14:paraId="006A05D0" w14:textId="0CE002B8" w:rsidR="009B2CCD" w:rsidRDefault="009B2CCD" w:rsidP="009B2CCD">
      <w:pPr>
        <w:pStyle w:val="Heading5"/>
      </w:pPr>
      <w:r w:rsidRPr="009B2CCD">
        <w:t>Important information for residents using RTS electricity meters</w:t>
      </w:r>
    </w:p>
    <w:p w14:paraId="4A1CB4EF" w14:textId="41326D11" w:rsidR="00B100C4" w:rsidRPr="00B100C4" w:rsidRDefault="00B100C4" w:rsidP="00B100C4">
      <w:pPr>
        <w:pStyle w:val="Body"/>
      </w:pPr>
      <w:r w:rsidRPr="00B100C4">
        <w:t xml:space="preserve">Radio </w:t>
      </w:r>
      <w:proofErr w:type="spellStart"/>
      <w:r w:rsidRPr="00B100C4">
        <w:t>Teleswitch</w:t>
      </w:r>
      <w:proofErr w:type="spellEnd"/>
      <w:r w:rsidRPr="00B100C4">
        <w:t xml:space="preserve"> Service (RTS) meters are being phased out across the UK and replaced with smart meters.</w:t>
      </w:r>
    </w:p>
    <w:p w14:paraId="4A55FF14" w14:textId="77777777" w:rsidR="00B100C4" w:rsidRPr="00B100C4" w:rsidRDefault="00B100C4" w:rsidP="00B100C4">
      <w:pPr>
        <w:pStyle w:val="Body"/>
      </w:pPr>
      <w:r w:rsidRPr="00B100C4">
        <w:t>RTS meters are older electricity meters typically used in:</w:t>
      </w:r>
    </w:p>
    <w:p w14:paraId="60277C54" w14:textId="76C02F49" w:rsidR="00B100C4" w:rsidRPr="00B100C4" w:rsidRDefault="00B100C4" w:rsidP="000C2745">
      <w:pPr>
        <w:pStyle w:val="Bulletlevel1"/>
      </w:pPr>
      <w:r w:rsidRPr="00B100C4">
        <w:t>Homes without gas</w:t>
      </w:r>
    </w:p>
    <w:p w14:paraId="65D98917" w14:textId="45E30200" w:rsidR="00B100C4" w:rsidRPr="00B100C4" w:rsidRDefault="00B100C4" w:rsidP="000C2745">
      <w:pPr>
        <w:pStyle w:val="Bulletlevel1"/>
      </w:pPr>
      <w:r w:rsidRPr="00B100C4">
        <w:t>Properties using storage heaters</w:t>
      </w:r>
    </w:p>
    <w:p w14:paraId="280DB0BD" w14:textId="30D084DB" w:rsidR="00B100C4" w:rsidRPr="00B100C4" w:rsidRDefault="00B100C4" w:rsidP="000C2745">
      <w:pPr>
        <w:pStyle w:val="Bulletlevel1"/>
      </w:pPr>
      <w:r w:rsidRPr="00B100C4">
        <w:t>Dual-tariff electricity (cheaper overnight rates)</w:t>
      </w:r>
    </w:p>
    <w:p w14:paraId="5D8CDF93" w14:textId="414A6E5D" w:rsidR="009B2CCD" w:rsidRDefault="00B100C4" w:rsidP="00B100C4">
      <w:pPr>
        <w:pStyle w:val="Body"/>
      </w:pPr>
      <w:r w:rsidRPr="00B100C4">
        <w:t xml:space="preserve">If </w:t>
      </w:r>
      <w:r w:rsidR="00DD6855">
        <w:t>the</w:t>
      </w:r>
      <w:r w:rsidRPr="00B100C4">
        <w:t xml:space="preserve"> RTS meter is not upgraded, </w:t>
      </w:r>
      <w:r w:rsidR="00DD6855">
        <w:t>residents</w:t>
      </w:r>
      <w:r w:rsidRPr="00B100C4">
        <w:t xml:space="preserve"> could lose access to heating or hot water when the signal is switched off.</w:t>
      </w:r>
    </w:p>
    <w:p w14:paraId="1D94854D" w14:textId="6A114E67" w:rsidR="000C2745" w:rsidRPr="000C2745" w:rsidRDefault="000C2745" w:rsidP="000C2745">
      <w:pPr>
        <w:pStyle w:val="Body"/>
        <w:rPr>
          <w:bCs/>
        </w:rPr>
      </w:pPr>
      <w:r w:rsidRPr="000C2745">
        <w:rPr>
          <w:bCs/>
        </w:rPr>
        <w:lastRenderedPageBreak/>
        <w:t xml:space="preserve">Energy suppliers will contact affected households directly. Please </w:t>
      </w:r>
      <w:r w:rsidR="00DD6855">
        <w:rPr>
          <w:bCs/>
        </w:rPr>
        <w:t xml:space="preserve">encourage them to </w:t>
      </w:r>
      <w:r w:rsidRPr="000C2745">
        <w:rPr>
          <w:bCs/>
        </w:rPr>
        <w:t xml:space="preserve">book an installation when notified and contact your council if help </w:t>
      </w:r>
      <w:r w:rsidR="00DD6855">
        <w:rPr>
          <w:bCs/>
        </w:rPr>
        <w:t xml:space="preserve">is needed </w:t>
      </w:r>
      <w:r w:rsidRPr="000C2745">
        <w:rPr>
          <w:bCs/>
        </w:rPr>
        <w:t>checking a message is genuine.</w:t>
      </w:r>
    </w:p>
    <w:p w14:paraId="2618DEFD" w14:textId="65CA9138" w:rsidR="000C2745" w:rsidRPr="000C2745" w:rsidRDefault="000C2745" w:rsidP="000C2745">
      <w:pPr>
        <w:pStyle w:val="Body"/>
        <w:rPr>
          <w:bCs/>
        </w:rPr>
      </w:pPr>
      <w:r w:rsidRPr="000C2745">
        <w:rPr>
          <w:bCs/>
        </w:rPr>
        <w:t>Berkshire councils and the Berkshire Digital Infrastructure Group (DIG) are working together to support residents and reduce disruption.</w:t>
      </w:r>
    </w:p>
    <w:p w14:paraId="549ED787" w14:textId="77777777" w:rsidR="00A97DD0" w:rsidRDefault="00A97DD0" w:rsidP="0061594E">
      <w:pPr>
        <w:pStyle w:val="Heading4"/>
      </w:pPr>
      <w:r>
        <w:t>Public Protection</w:t>
      </w:r>
    </w:p>
    <w:p w14:paraId="40A8CFA0" w14:textId="1ECA4BE8" w:rsidR="00A97DD0" w:rsidRDefault="00A97DD0" w:rsidP="00A97DD0">
      <w:pPr>
        <w:pStyle w:val="Heading5"/>
      </w:pPr>
      <w:r>
        <w:t>Underage Sale Test Purchases</w:t>
      </w:r>
    </w:p>
    <w:p w14:paraId="2FE1AD60" w14:textId="3097766C" w:rsidR="005A19AC" w:rsidRPr="005A19AC" w:rsidRDefault="005A19AC" w:rsidP="005A19AC">
      <w:pPr>
        <w:pStyle w:val="Body"/>
      </w:pPr>
      <w:r>
        <w:t>Residents</w:t>
      </w:r>
      <w:r w:rsidRPr="005A19AC">
        <w:t xml:space="preserve"> aged 15-16 looking for a unique volunteering opportunity to strengthen their CV</w:t>
      </w:r>
      <w:r w:rsidR="008A33CC">
        <w:t xml:space="preserve"> are being invited by</w:t>
      </w:r>
      <w:r w:rsidRPr="005A19AC">
        <w:t xml:space="preserve"> </w:t>
      </w:r>
      <w:r w:rsidR="008A33CC">
        <w:t>t</w:t>
      </w:r>
      <w:r w:rsidRPr="005A19AC">
        <w:t>he Public Protection Partnership (PPP) to join its underage sales test purchasing programme, an important initiative that helps protect children and young people from illegal access to age</w:t>
      </w:r>
      <w:r w:rsidRPr="005A19AC">
        <w:noBreakHyphen/>
        <w:t>restricted products.</w:t>
      </w:r>
    </w:p>
    <w:p w14:paraId="7FC4FB56" w14:textId="77777777" w:rsidR="005A19AC" w:rsidRPr="005A19AC" w:rsidRDefault="005A19AC" w:rsidP="005A19AC">
      <w:pPr>
        <w:pStyle w:val="Body"/>
      </w:pPr>
      <w:r w:rsidRPr="005A19AC">
        <w:t>This programme supports PPP’s work to ensure local businesses follow the law when selling items such as alcohol, tobacco, vapes, knives, fireworks, solvents, and other restricted goods. Volunteering not only enhances your CV but can count towards community service requirements for the Duke of Edinburgh Award and similar schemes. PPP can also provide references to support job, college, or university applications.</w:t>
      </w:r>
    </w:p>
    <w:p w14:paraId="21B8881F" w14:textId="0585B470" w:rsidR="005A19AC" w:rsidRPr="005A19AC" w:rsidRDefault="005A19AC" w:rsidP="005A19AC">
      <w:pPr>
        <w:pStyle w:val="Body"/>
      </w:pPr>
      <w:r w:rsidRPr="005A19AC">
        <w:t>Test purchasing involves a volunteer attempting to buy an age</w:t>
      </w:r>
      <w:r w:rsidRPr="005A19AC">
        <w:noBreakHyphen/>
        <w:t>restricted item while supervised by trained PPP officers. Operations take place out of school hours and are fully risk</w:t>
      </w:r>
      <w:r w:rsidRPr="005A19AC">
        <w:noBreakHyphen/>
        <w:t>assessed, with volunteers safeguarded throughout. Full training is provided and volunteers may withdraw at any time.</w:t>
      </w:r>
    </w:p>
    <w:p w14:paraId="039C12C3" w14:textId="704E3CAB" w:rsidR="00A97DD0" w:rsidRPr="00A97DD0" w:rsidRDefault="005A19AC" w:rsidP="005A19AC">
      <w:pPr>
        <w:pStyle w:val="Body"/>
      </w:pPr>
      <w:r w:rsidRPr="005A19AC">
        <w:t xml:space="preserve">To apply, please contact </w:t>
      </w:r>
      <w:hyperlink r:id="rId16" w:history="1">
        <w:r w:rsidRPr="005A19AC">
          <w:rPr>
            <w:rStyle w:val="Hyperlink"/>
          </w:rPr>
          <w:t>Amie.Norkett1@westberks.gov.uk</w:t>
        </w:r>
      </w:hyperlink>
      <w:r w:rsidRPr="005A19AC">
        <w:t xml:space="preserve"> or call on 01635 519930 for an informal chat about the scheme.</w:t>
      </w:r>
    </w:p>
    <w:p w14:paraId="25F9BA4C" w14:textId="77777777" w:rsidR="00572938" w:rsidRDefault="00572938" w:rsidP="0061594E">
      <w:pPr>
        <w:pStyle w:val="Heading4"/>
      </w:pPr>
      <w:r>
        <w:t>Health</w:t>
      </w:r>
    </w:p>
    <w:p w14:paraId="7BB3A1C1" w14:textId="4F79539A" w:rsidR="00572938" w:rsidRDefault="00092CCB" w:rsidP="00092CCB">
      <w:pPr>
        <w:pStyle w:val="Heading5"/>
      </w:pPr>
      <w:r w:rsidRPr="00092CCB">
        <w:t>New chickenpox protection for children</w:t>
      </w:r>
    </w:p>
    <w:p w14:paraId="0FD9AC4F" w14:textId="3C0C392B" w:rsidR="00092CCB" w:rsidRPr="00092CCB" w:rsidRDefault="00D87276" w:rsidP="00092CCB">
      <w:r>
        <w:t>T</w:t>
      </w:r>
      <w:r w:rsidR="00092CCB" w:rsidRPr="00092CCB">
        <w:t>he NHS has added chickenpox to routine childhood vaccinations through the new MMRV jab (measles, mumps, rubella, and varicella).</w:t>
      </w:r>
    </w:p>
    <w:p w14:paraId="2CB41E4E" w14:textId="77777777" w:rsidR="00092CCB" w:rsidRPr="00092CCB" w:rsidRDefault="00092CCB" w:rsidP="00092CCB"/>
    <w:p w14:paraId="14FB5461" w14:textId="77777777" w:rsidR="00092CCB" w:rsidRPr="00092CCB" w:rsidRDefault="00092CCB" w:rsidP="00092CCB">
      <w:r w:rsidRPr="00092CCB">
        <w:t>Children will be invited by their GP for two doses at age 12 months and 18 months. This change will help to prevent serious illness in childhood and later life.</w:t>
      </w:r>
    </w:p>
    <w:p w14:paraId="08E0D001" w14:textId="77777777" w:rsidR="00092CCB" w:rsidRPr="00092CCB" w:rsidRDefault="00092CCB" w:rsidP="00092CCB"/>
    <w:p w14:paraId="37777FF0" w14:textId="46608F7D" w:rsidR="00092CCB" w:rsidRPr="00092CCB" w:rsidRDefault="00092CCB" w:rsidP="00092CCB">
      <w:r w:rsidRPr="00092CCB">
        <w:t>Look out for your GP’s invitation and make sure your child gets both doses</w:t>
      </w:r>
      <w:r>
        <w:t>.</w:t>
      </w:r>
    </w:p>
    <w:p w14:paraId="6717BFAB" w14:textId="436C1F4E" w:rsidR="0061594E" w:rsidRDefault="005E3C45" w:rsidP="0061594E">
      <w:pPr>
        <w:pStyle w:val="Heading4"/>
      </w:pPr>
      <w:r>
        <w:t>Education</w:t>
      </w:r>
    </w:p>
    <w:p w14:paraId="3F67A2BD" w14:textId="77777777" w:rsidR="007A19AC" w:rsidRDefault="007A19AC" w:rsidP="0061594E">
      <w:pPr>
        <w:pStyle w:val="Heading5"/>
      </w:pPr>
      <w:proofErr w:type="spellStart"/>
      <w:r>
        <w:t>Bikeability</w:t>
      </w:r>
      <w:proofErr w:type="spellEnd"/>
    </w:p>
    <w:p w14:paraId="64ADA4B4" w14:textId="11FFD535" w:rsidR="007A19AC" w:rsidRPr="007A19AC" w:rsidRDefault="007A19AC" w:rsidP="007A19AC">
      <w:pPr>
        <w:pStyle w:val="Body"/>
      </w:pPr>
      <w:r w:rsidRPr="007A19AC">
        <w:t>W</w:t>
      </w:r>
      <w:r w:rsidR="00572938">
        <w:t>BC are</w:t>
      </w:r>
      <w:r w:rsidRPr="007A19AC">
        <w:t xml:space="preserve"> running three </w:t>
      </w:r>
      <w:proofErr w:type="spellStart"/>
      <w:r w:rsidRPr="007A19AC">
        <w:t>Bikeability</w:t>
      </w:r>
      <w:proofErr w:type="spellEnd"/>
      <w:r w:rsidRPr="007A19AC">
        <w:t xml:space="preserve"> training courses during February half-term for children aged 10 and above on:</w:t>
      </w:r>
    </w:p>
    <w:p w14:paraId="74947D68" w14:textId="6643597E" w:rsidR="007A19AC" w:rsidRPr="007A19AC" w:rsidRDefault="007A19AC" w:rsidP="007A19AC">
      <w:pPr>
        <w:pStyle w:val="Bulletlevel1"/>
      </w:pPr>
      <w:r w:rsidRPr="007A19AC">
        <w:t>Tuesday 17</w:t>
      </w:r>
      <w:r w:rsidR="0046049A" w:rsidRPr="0046049A">
        <w:rPr>
          <w:vertAlign w:val="superscript"/>
        </w:rPr>
        <w:t>th</w:t>
      </w:r>
      <w:r w:rsidRPr="007A19AC">
        <w:t xml:space="preserve"> February, Level 3 at </w:t>
      </w:r>
      <w:hyperlink r:id="rId17" w:tgtFrame="_blank" w:history="1">
        <w:r w:rsidRPr="007A19AC">
          <w:rPr>
            <w:rStyle w:val="Hyperlink"/>
          </w:rPr>
          <w:t>Kennet Leisure Centre</w:t>
        </w:r>
      </w:hyperlink>
      <w:r w:rsidRPr="007A19AC">
        <w:t>, Stoney Lane, Thatcham, RG19 4LJ</w:t>
      </w:r>
    </w:p>
    <w:p w14:paraId="7F9BEDD2" w14:textId="5048F458" w:rsidR="007A19AC" w:rsidRPr="007A19AC" w:rsidRDefault="007A19AC" w:rsidP="007A19AC">
      <w:pPr>
        <w:pStyle w:val="Bulletlevel1"/>
      </w:pPr>
      <w:r w:rsidRPr="007A19AC">
        <w:t>Wednesday 18</w:t>
      </w:r>
      <w:r w:rsidR="0046049A" w:rsidRPr="0046049A">
        <w:rPr>
          <w:vertAlign w:val="superscript"/>
        </w:rPr>
        <w:t>th</w:t>
      </w:r>
      <w:r w:rsidRPr="007A19AC">
        <w:t xml:space="preserve"> February, Level 1 and 2 combined </w:t>
      </w:r>
      <w:proofErr w:type="gramStart"/>
      <w:r w:rsidRPr="007A19AC">
        <w:t>course</w:t>
      </w:r>
      <w:proofErr w:type="gramEnd"/>
      <w:r w:rsidRPr="007A19AC">
        <w:t xml:space="preserve"> at Kennet Leisure Centre</w:t>
      </w:r>
    </w:p>
    <w:p w14:paraId="1BFF98FD" w14:textId="5CAD0FC2" w:rsidR="007A19AC" w:rsidRPr="007A19AC" w:rsidRDefault="007A19AC" w:rsidP="007A19AC">
      <w:pPr>
        <w:pStyle w:val="Bulletlevel1"/>
      </w:pPr>
      <w:r w:rsidRPr="007A19AC">
        <w:t>Thursday 19</w:t>
      </w:r>
      <w:r w:rsidR="0046049A" w:rsidRPr="0046049A">
        <w:rPr>
          <w:vertAlign w:val="superscript"/>
        </w:rPr>
        <w:t>th</w:t>
      </w:r>
      <w:r w:rsidRPr="007A19AC">
        <w:t xml:space="preserve"> February, Level 3 at Kennet Leisure Centre</w:t>
      </w:r>
    </w:p>
    <w:p w14:paraId="166E0BBE" w14:textId="763A37BB" w:rsidR="007A19AC" w:rsidRPr="007A19AC" w:rsidRDefault="007A19AC" w:rsidP="007A19AC">
      <w:pPr>
        <w:pStyle w:val="Body"/>
      </w:pPr>
      <w:r w:rsidRPr="007A19AC">
        <w:t xml:space="preserve">All courses are run by DBS checked, </w:t>
      </w:r>
      <w:proofErr w:type="gramStart"/>
      <w:r w:rsidRPr="007A19AC">
        <w:t>fully-qualified</w:t>
      </w:r>
      <w:proofErr w:type="gramEnd"/>
      <w:r w:rsidRPr="007A19AC">
        <w:t xml:space="preserve"> </w:t>
      </w:r>
      <w:proofErr w:type="spellStart"/>
      <w:r w:rsidRPr="007A19AC">
        <w:t>Bikeability</w:t>
      </w:r>
      <w:proofErr w:type="spellEnd"/>
      <w:r w:rsidRPr="007A19AC">
        <w:t xml:space="preserve"> instructors and cost £25 per course. </w:t>
      </w:r>
      <w:r>
        <w:t xml:space="preserve">The </w:t>
      </w:r>
      <w:r w:rsidRPr="007A19AC">
        <w:t xml:space="preserve">child’s bike must be fully road-worthy and the right size. The instructors have the right to refuse training if </w:t>
      </w:r>
      <w:r w:rsidR="00572938">
        <w:t xml:space="preserve">the </w:t>
      </w:r>
      <w:r w:rsidRPr="007A19AC">
        <w:t>bike is deemed unsafe.</w:t>
      </w:r>
    </w:p>
    <w:p w14:paraId="40DCB3EB" w14:textId="18F75BA7" w:rsidR="007A19AC" w:rsidRPr="007A19AC" w:rsidRDefault="00572938" w:rsidP="007A19AC">
      <w:pPr>
        <w:pStyle w:val="Body"/>
      </w:pPr>
      <w:r>
        <w:t>M</w:t>
      </w:r>
      <w:r w:rsidR="007A19AC" w:rsidRPr="007A19AC">
        <w:t xml:space="preserve">ore information and how to book </w:t>
      </w:r>
      <w:r>
        <w:t xml:space="preserve">is available </w:t>
      </w:r>
      <w:hyperlink r:id="rId18" w:history="1">
        <w:r w:rsidRPr="00572938">
          <w:rPr>
            <w:rStyle w:val="Hyperlink"/>
          </w:rPr>
          <w:t>here</w:t>
        </w:r>
      </w:hyperlink>
      <w:r w:rsidR="007A19AC" w:rsidRPr="007A19AC">
        <w:t>.</w:t>
      </w:r>
    </w:p>
    <w:p w14:paraId="5F37AAB9" w14:textId="29947560" w:rsidR="0061594E" w:rsidRDefault="008E0EAE" w:rsidP="0061594E">
      <w:pPr>
        <w:pStyle w:val="Heading5"/>
      </w:pPr>
      <w:r w:rsidRPr="008E0EAE">
        <w:t>32 new SEND places at Castle School</w:t>
      </w:r>
    </w:p>
    <w:p w14:paraId="7A2F8523" w14:textId="0DB98F91" w:rsidR="008E0EAE" w:rsidRDefault="008E0EAE" w:rsidP="008E0EAE">
      <w:r>
        <w:t>The expansion of The Castle School in Newbury is now nearing completion. This is a major milestone in ongoing investment in high quality learning environments for children and young people with Special Educational Needs and Disabilities (SEND).</w:t>
      </w:r>
      <w:r w:rsidR="00FA5F44" w:rsidRPr="00FA5F44">
        <w:rPr>
          <w:rFonts w:eastAsia="Times New Roman"/>
          <w:sz w:val="2"/>
          <w:szCs w:val="2"/>
        </w:rPr>
        <w:t xml:space="preserve"> </w:t>
      </w:r>
    </w:p>
    <w:p w14:paraId="0C139098" w14:textId="2AA95B71" w:rsidR="008E0EAE" w:rsidRDefault="008E0EAE" w:rsidP="008E0EAE"/>
    <w:p w14:paraId="659EDAE1" w14:textId="3E25BBB8" w:rsidR="008E0EAE" w:rsidRDefault="00FA5F44" w:rsidP="008E0EAE">
      <w:r>
        <w:rPr>
          <w:rFonts w:eastAsia="Times New Roman"/>
          <w:noProof/>
          <w:sz w:val="2"/>
          <w:szCs w:val="2"/>
        </w:rPr>
        <w:lastRenderedPageBreak/>
        <w:drawing>
          <wp:anchor distT="0" distB="0" distL="114300" distR="114300" simplePos="0" relativeHeight="251659264" behindDoc="0" locked="0" layoutInCell="1" allowOverlap="1" wp14:anchorId="6A198EFA" wp14:editId="219EDC01">
            <wp:simplePos x="0" y="0"/>
            <wp:positionH relativeFrom="margin">
              <wp:align>left</wp:align>
            </wp:positionH>
            <wp:positionV relativeFrom="paragraph">
              <wp:posOffset>4114</wp:posOffset>
            </wp:positionV>
            <wp:extent cx="2425065" cy="1365885"/>
            <wp:effectExtent l="0" t="0" r="0" b="5715"/>
            <wp:wrapThrough wrapText="bothSides">
              <wp:wrapPolygon edited="0">
                <wp:start x="0" y="0"/>
                <wp:lineTo x="0" y="21389"/>
                <wp:lineTo x="21379" y="21389"/>
                <wp:lineTo x="21379" y="0"/>
                <wp:lineTo x="0" y="0"/>
              </wp:wrapPolygon>
            </wp:wrapThrough>
            <wp:docPr id="174261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5065"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EAE">
        <w:t xml:space="preserve">The brand-new </w:t>
      </w:r>
      <w:proofErr w:type="spellStart"/>
      <w:r w:rsidR="008E0EAE">
        <w:t>Barbury</w:t>
      </w:r>
      <w:proofErr w:type="spellEnd"/>
      <w:r w:rsidR="008E0EAE">
        <w:t xml:space="preserve"> House, named after an Iron Age hillfort in </w:t>
      </w:r>
      <w:proofErr w:type="gramStart"/>
      <w:r w:rsidR="008E0EAE">
        <w:t>Wiltshire</w:t>
      </w:r>
      <w:proofErr w:type="gramEnd"/>
      <w:r w:rsidR="008E0EAE">
        <w:t xml:space="preserve"> called </w:t>
      </w:r>
      <w:proofErr w:type="spellStart"/>
      <w:r w:rsidR="008E0EAE">
        <w:t>Barbury</w:t>
      </w:r>
      <w:proofErr w:type="spellEnd"/>
      <w:r w:rsidR="008E0EAE">
        <w:t xml:space="preserve"> Castle, will provide 32 vital SEND places for pupils aged 2 to 19 with complex needs. This expansion not only increases capacity but also enhances the school’s specialist offer, with thoughtfully designed breakout spaces and group rooms to better support tailored learning, wellbeing, and care.</w:t>
      </w:r>
    </w:p>
    <w:p w14:paraId="1A3FC467" w14:textId="77777777" w:rsidR="008E0EAE" w:rsidRDefault="008E0EAE" w:rsidP="008E0EAE"/>
    <w:p w14:paraId="6E7EC1D9" w14:textId="1B5E7504" w:rsidR="008E0EAE" w:rsidRPr="008E0EAE" w:rsidRDefault="008E0EAE" w:rsidP="008E0EAE">
      <w:r>
        <w:t xml:space="preserve">By creating more SEND places locally, the new building will also deliver significant financial benefits. Each placement at </w:t>
      </w:r>
      <w:proofErr w:type="spellStart"/>
      <w:r>
        <w:t>Barbury</w:t>
      </w:r>
      <w:proofErr w:type="spellEnd"/>
      <w:r>
        <w:t xml:space="preserve"> House is estimated to save around £80,000 per year compared to an out of district alternative, ensuring that more West Berkshire children can receive the support they need close to home.</w:t>
      </w:r>
    </w:p>
    <w:p w14:paraId="41607581" w14:textId="77DB3F7E" w:rsidR="00D00D1F" w:rsidRPr="00D00D1F" w:rsidRDefault="003B5F27" w:rsidP="00D00D1F">
      <w:pPr>
        <w:pStyle w:val="Heading4"/>
        <w:rPr>
          <w:rStyle w:val="Hyperlink"/>
          <w:color w:val="2E74B5" w:themeColor="accent1" w:themeShade="BF"/>
          <w:u w:val="none"/>
        </w:rPr>
      </w:pPr>
      <w:r w:rsidRPr="003B5F27">
        <w:t>Current Consultations</w:t>
      </w:r>
      <w:r w:rsidR="00D00D1F" w:rsidRPr="00D00D1F">
        <w:rPr>
          <w:rFonts w:ascii="Calibri" w:hAnsi="Calibri"/>
        </w:rPr>
        <w:fldChar w:fldCharType="begin"/>
      </w:r>
      <w:r w:rsidR="00D00D1F" w:rsidRPr="00D00D1F">
        <w:rPr>
          <w:rFonts w:ascii="Calibri" w:hAnsi="Calibri"/>
        </w:rPr>
        <w:instrText>HYPERLINK "https://www.westberks.gov.uk/draft-planning-enforcement-plan"</w:instrText>
      </w:r>
      <w:r w:rsidR="00D00D1F" w:rsidRPr="00D00D1F">
        <w:rPr>
          <w:rFonts w:ascii="Calibri" w:hAnsi="Calibri"/>
        </w:rPr>
      </w:r>
      <w:r w:rsidR="00D00D1F" w:rsidRPr="00D00D1F">
        <w:rPr>
          <w:rFonts w:ascii="Calibri" w:hAnsi="Calibri"/>
        </w:rPr>
        <w:fldChar w:fldCharType="separate"/>
      </w:r>
    </w:p>
    <w:p w14:paraId="19B49C43" w14:textId="7DF4B1D7" w:rsidR="00AD3531" w:rsidRDefault="00D00D1F" w:rsidP="00BD0EB7">
      <w:pPr>
        <w:pStyle w:val="Bulletlevel1"/>
        <w:numPr>
          <w:ilvl w:val="0"/>
          <w:numId w:val="0"/>
        </w:numPr>
      </w:pPr>
      <w:r w:rsidRPr="00D00D1F">
        <w:rPr>
          <w:rStyle w:val="Hyperlink"/>
          <w:b/>
          <w:bCs/>
        </w:rPr>
        <w:t>Draft Planning Enforcement Plan (June 2025)</w:t>
      </w:r>
      <w:r w:rsidRPr="00D00D1F">
        <w:fldChar w:fldCharType="end"/>
      </w:r>
      <w:r w:rsidR="00AD3531">
        <w:t xml:space="preserve"> – closes </w:t>
      </w:r>
      <w:r w:rsidR="00C25628">
        <w:t>9</w:t>
      </w:r>
      <w:r w:rsidR="0046049A" w:rsidRPr="0046049A">
        <w:rPr>
          <w:vertAlign w:val="superscript"/>
        </w:rPr>
        <w:t>th</w:t>
      </w:r>
      <w:r w:rsidR="00C25628">
        <w:t xml:space="preserve"> March</w:t>
      </w:r>
    </w:p>
    <w:p w14:paraId="65D8CDD1" w14:textId="6BA9A03F" w:rsidR="00F47A27" w:rsidRDefault="00F47A27" w:rsidP="00F47A27">
      <w:pPr>
        <w:pStyle w:val="Bulletlevel1"/>
        <w:numPr>
          <w:ilvl w:val="0"/>
          <w:numId w:val="0"/>
        </w:numPr>
      </w:pPr>
      <w:hyperlink r:id="rId20" w:history="1">
        <w:r w:rsidRPr="00F47A27">
          <w:rPr>
            <w:rStyle w:val="Hyperlink"/>
            <w:b/>
            <w:bCs/>
          </w:rPr>
          <w:t>Proposed development of a Resource Base at Victoria Park Nursery School, Newbury</w:t>
        </w:r>
      </w:hyperlink>
      <w:r w:rsidR="00C25628">
        <w:t xml:space="preserve"> – closes </w:t>
      </w:r>
      <w:r w:rsidR="008C622B">
        <w:t>25</w:t>
      </w:r>
      <w:r w:rsidR="0046049A" w:rsidRPr="0046049A">
        <w:rPr>
          <w:vertAlign w:val="superscript"/>
        </w:rPr>
        <w:t>th</w:t>
      </w:r>
      <w:r w:rsidR="00C25628">
        <w:t xml:space="preserve"> </w:t>
      </w:r>
      <w:r w:rsidR="008C622B">
        <w:t>February</w:t>
      </w:r>
    </w:p>
    <w:p w14:paraId="01D2B216" w14:textId="77777777" w:rsidR="00094B8B" w:rsidRDefault="00094B8B" w:rsidP="00094B8B">
      <w:pPr>
        <w:pStyle w:val="Heading1"/>
      </w:pPr>
      <w:r>
        <w:t>Parish Matters</w:t>
      </w:r>
    </w:p>
    <w:p w14:paraId="0B06B576" w14:textId="595ED223" w:rsidR="00094B8B" w:rsidRDefault="00D87276" w:rsidP="00094B8B">
      <w:pPr>
        <w:pStyle w:val="Heading4"/>
      </w:pPr>
      <w:r>
        <w:t>Report a Problem</w:t>
      </w:r>
    </w:p>
    <w:p w14:paraId="1B6C1D94" w14:textId="7936E5C7" w:rsidR="00094B8B" w:rsidRDefault="00D87276" w:rsidP="00094B8B">
      <w:pPr>
        <w:pStyle w:val="Heading5"/>
      </w:pPr>
      <w:r>
        <w:t>Potholes</w:t>
      </w:r>
    </w:p>
    <w:p w14:paraId="1DB77998" w14:textId="63AADCEE" w:rsidR="00094B8B" w:rsidRPr="00702D38" w:rsidRDefault="00D87276" w:rsidP="00094B8B">
      <w:r>
        <w:t>I make no apology for sounding like a stuck record but please let residents know about the council’s Report a Problem facility on the website. The winter has taken its usual toll on our district’s roads with the inevitable proliferation of potholes.</w:t>
      </w:r>
      <w:r w:rsidR="0046049A">
        <w:t xml:space="preserve"> It is possible to accurately report the pothole(s) and to upload photographs.</w:t>
      </w:r>
    </w:p>
    <w:p w14:paraId="2FEC1211" w14:textId="77777777" w:rsidR="00CA48DD" w:rsidRPr="00702D38" w:rsidRDefault="00CA48DD" w:rsidP="00CA48DD">
      <w:pPr>
        <w:pStyle w:val="Bulletlevel1"/>
        <w:numPr>
          <w:ilvl w:val="0"/>
          <w:numId w:val="0"/>
        </w:numPr>
      </w:pPr>
    </w:p>
    <w:sectPr w:rsidR="00CA48DD" w:rsidRPr="00702D38" w:rsidSect="00E732F5">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CC7"/>
    <w:multiLevelType w:val="hybridMultilevel"/>
    <w:tmpl w:val="9F90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F2EB2"/>
    <w:multiLevelType w:val="multilevel"/>
    <w:tmpl w:val="5484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02E87"/>
    <w:multiLevelType w:val="hybridMultilevel"/>
    <w:tmpl w:val="3ECA400E"/>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96629"/>
    <w:multiLevelType w:val="hybridMultilevel"/>
    <w:tmpl w:val="845C5B82"/>
    <w:lvl w:ilvl="0" w:tplc="1E54EC32">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2AB4"/>
    <w:multiLevelType w:val="hybridMultilevel"/>
    <w:tmpl w:val="FE862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4C09AE"/>
    <w:multiLevelType w:val="hybridMultilevel"/>
    <w:tmpl w:val="2B9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75DB3"/>
    <w:multiLevelType w:val="hybridMultilevel"/>
    <w:tmpl w:val="C7721EAC"/>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0108EA"/>
    <w:multiLevelType w:val="multilevel"/>
    <w:tmpl w:val="7184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2677683">
    <w:abstractNumId w:val="3"/>
  </w:num>
  <w:num w:numId="2" w16cid:durableId="1089690354">
    <w:abstractNumId w:val="4"/>
  </w:num>
  <w:num w:numId="3" w16cid:durableId="782000219">
    <w:abstractNumId w:val="2"/>
  </w:num>
  <w:num w:numId="4" w16cid:durableId="1519008400">
    <w:abstractNumId w:val="6"/>
  </w:num>
  <w:num w:numId="5" w16cid:durableId="466975400">
    <w:abstractNumId w:val="5"/>
  </w:num>
  <w:num w:numId="6" w16cid:durableId="740634560">
    <w:abstractNumId w:val="0"/>
  </w:num>
  <w:num w:numId="7" w16cid:durableId="884678595">
    <w:abstractNumId w:val="1"/>
  </w:num>
  <w:num w:numId="8" w16cid:durableId="43452028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6F"/>
    <w:rsid w:val="0000053A"/>
    <w:rsid w:val="000021C6"/>
    <w:rsid w:val="000059EB"/>
    <w:rsid w:val="0001072E"/>
    <w:rsid w:val="00014D3E"/>
    <w:rsid w:val="00021CE6"/>
    <w:rsid w:val="000279B9"/>
    <w:rsid w:val="000312B7"/>
    <w:rsid w:val="0003485D"/>
    <w:rsid w:val="0003585C"/>
    <w:rsid w:val="00036116"/>
    <w:rsid w:val="000412AC"/>
    <w:rsid w:val="00053648"/>
    <w:rsid w:val="00060085"/>
    <w:rsid w:val="000710CC"/>
    <w:rsid w:val="00071C6A"/>
    <w:rsid w:val="00073965"/>
    <w:rsid w:val="00080F1F"/>
    <w:rsid w:val="00083C8B"/>
    <w:rsid w:val="00084C0D"/>
    <w:rsid w:val="00092BDB"/>
    <w:rsid w:val="00092CCB"/>
    <w:rsid w:val="00093681"/>
    <w:rsid w:val="00094B8B"/>
    <w:rsid w:val="000A24FD"/>
    <w:rsid w:val="000B0E30"/>
    <w:rsid w:val="000C2599"/>
    <w:rsid w:val="000C2745"/>
    <w:rsid w:val="000D06B6"/>
    <w:rsid w:val="000E410E"/>
    <w:rsid w:val="000F0737"/>
    <w:rsid w:val="000F08CD"/>
    <w:rsid w:val="000F7008"/>
    <w:rsid w:val="000F7F7D"/>
    <w:rsid w:val="00112464"/>
    <w:rsid w:val="00123DF6"/>
    <w:rsid w:val="001257AA"/>
    <w:rsid w:val="001261A0"/>
    <w:rsid w:val="0012757C"/>
    <w:rsid w:val="00132007"/>
    <w:rsid w:val="001378E1"/>
    <w:rsid w:val="00142046"/>
    <w:rsid w:val="001438E5"/>
    <w:rsid w:val="001524F5"/>
    <w:rsid w:val="00154797"/>
    <w:rsid w:val="001615A6"/>
    <w:rsid w:val="0016296E"/>
    <w:rsid w:val="00165DB4"/>
    <w:rsid w:val="00166D92"/>
    <w:rsid w:val="00173F6B"/>
    <w:rsid w:val="00174E25"/>
    <w:rsid w:val="001857C6"/>
    <w:rsid w:val="00187039"/>
    <w:rsid w:val="001900FE"/>
    <w:rsid w:val="001A0D89"/>
    <w:rsid w:val="001A2043"/>
    <w:rsid w:val="001A3457"/>
    <w:rsid w:val="001A7C62"/>
    <w:rsid w:val="001B4E39"/>
    <w:rsid w:val="001B76BA"/>
    <w:rsid w:val="001C25AE"/>
    <w:rsid w:val="001D4480"/>
    <w:rsid w:val="001E3616"/>
    <w:rsid w:val="001E4B27"/>
    <w:rsid w:val="001F598A"/>
    <w:rsid w:val="001F66C8"/>
    <w:rsid w:val="00202D35"/>
    <w:rsid w:val="00204F9F"/>
    <w:rsid w:val="00211EAF"/>
    <w:rsid w:val="002161AE"/>
    <w:rsid w:val="00225360"/>
    <w:rsid w:val="002278E8"/>
    <w:rsid w:val="002418A0"/>
    <w:rsid w:val="002454D6"/>
    <w:rsid w:val="00246059"/>
    <w:rsid w:val="002866D1"/>
    <w:rsid w:val="0029104E"/>
    <w:rsid w:val="00291253"/>
    <w:rsid w:val="002917B4"/>
    <w:rsid w:val="00293887"/>
    <w:rsid w:val="002A1F17"/>
    <w:rsid w:val="002A2B4A"/>
    <w:rsid w:val="002A2CBC"/>
    <w:rsid w:val="002A5149"/>
    <w:rsid w:val="002B6E67"/>
    <w:rsid w:val="002D0F46"/>
    <w:rsid w:val="002E1E9C"/>
    <w:rsid w:val="002F37EE"/>
    <w:rsid w:val="002F6F33"/>
    <w:rsid w:val="00304A21"/>
    <w:rsid w:val="00311A89"/>
    <w:rsid w:val="00315B0B"/>
    <w:rsid w:val="00316D93"/>
    <w:rsid w:val="00320FA5"/>
    <w:rsid w:val="003268C6"/>
    <w:rsid w:val="00327BF2"/>
    <w:rsid w:val="0033616F"/>
    <w:rsid w:val="00341DEF"/>
    <w:rsid w:val="0034267F"/>
    <w:rsid w:val="00351943"/>
    <w:rsid w:val="00351BB1"/>
    <w:rsid w:val="003528CB"/>
    <w:rsid w:val="00353755"/>
    <w:rsid w:val="0035695B"/>
    <w:rsid w:val="00360D15"/>
    <w:rsid w:val="00364E18"/>
    <w:rsid w:val="00365F02"/>
    <w:rsid w:val="00376477"/>
    <w:rsid w:val="00380EAF"/>
    <w:rsid w:val="00382300"/>
    <w:rsid w:val="00385A71"/>
    <w:rsid w:val="00390F38"/>
    <w:rsid w:val="00395435"/>
    <w:rsid w:val="003A24B3"/>
    <w:rsid w:val="003A7EAB"/>
    <w:rsid w:val="003B2825"/>
    <w:rsid w:val="003B5F27"/>
    <w:rsid w:val="003B6777"/>
    <w:rsid w:val="003B6B50"/>
    <w:rsid w:val="003B6EDD"/>
    <w:rsid w:val="003C273F"/>
    <w:rsid w:val="003C54C6"/>
    <w:rsid w:val="003C69E3"/>
    <w:rsid w:val="003D0EEA"/>
    <w:rsid w:val="003D5281"/>
    <w:rsid w:val="003D7DDB"/>
    <w:rsid w:val="003E61C8"/>
    <w:rsid w:val="003E6305"/>
    <w:rsid w:val="003F02F6"/>
    <w:rsid w:val="003F0BCF"/>
    <w:rsid w:val="003F1DA3"/>
    <w:rsid w:val="003F3372"/>
    <w:rsid w:val="003F4311"/>
    <w:rsid w:val="004155A6"/>
    <w:rsid w:val="00422EA3"/>
    <w:rsid w:val="0042556A"/>
    <w:rsid w:val="0042667B"/>
    <w:rsid w:val="0043639D"/>
    <w:rsid w:val="00450F87"/>
    <w:rsid w:val="00452403"/>
    <w:rsid w:val="004538E5"/>
    <w:rsid w:val="0046049A"/>
    <w:rsid w:val="0046311D"/>
    <w:rsid w:val="00463901"/>
    <w:rsid w:val="00465C06"/>
    <w:rsid w:val="00467A3B"/>
    <w:rsid w:val="004755B5"/>
    <w:rsid w:val="0047648E"/>
    <w:rsid w:val="00477909"/>
    <w:rsid w:val="004850E1"/>
    <w:rsid w:val="00492EF9"/>
    <w:rsid w:val="004A554F"/>
    <w:rsid w:val="004B0806"/>
    <w:rsid w:val="004C059F"/>
    <w:rsid w:val="004C0C26"/>
    <w:rsid w:val="004D3A98"/>
    <w:rsid w:val="004D4AE1"/>
    <w:rsid w:val="004E49D1"/>
    <w:rsid w:val="004F0146"/>
    <w:rsid w:val="00502866"/>
    <w:rsid w:val="00505391"/>
    <w:rsid w:val="00511650"/>
    <w:rsid w:val="00514080"/>
    <w:rsid w:val="00517F56"/>
    <w:rsid w:val="005227AB"/>
    <w:rsid w:val="00523AA1"/>
    <w:rsid w:val="0052459C"/>
    <w:rsid w:val="005258AA"/>
    <w:rsid w:val="00526BF0"/>
    <w:rsid w:val="0052750E"/>
    <w:rsid w:val="005310A9"/>
    <w:rsid w:val="00533546"/>
    <w:rsid w:val="00533E87"/>
    <w:rsid w:val="00535D43"/>
    <w:rsid w:val="00536CB6"/>
    <w:rsid w:val="005459DB"/>
    <w:rsid w:val="00553DBB"/>
    <w:rsid w:val="00553FA5"/>
    <w:rsid w:val="00563404"/>
    <w:rsid w:val="00565EF7"/>
    <w:rsid w:val="00572938"/>
    <w:rsid w:val="005755B0"/>
    <w:rsid w:val="005858C2"/>
    <w:rsid w:val="00587682"/>
    <w:rsid w:val="00592C19"/>
    <w:rsid w:val="00595AD9"/>
    <w:rsid w:val="00596B3F"/>
    <w:rsid w:val="005A124E"/>
    <w:rsid w:val="005A19AC"/>
    <w:rsid w:val="005A2709"/>
    <w:rsid w:val="005A3A8F"/>
    <w:rsid w:val="005A4F09"/>
    <w:rsid w:val="005A56A1"/>
    <w:rsid w:val="005A5D32"/>
    <w:rsid w:val="005B6543"/>
    <w:rsid w:val="005C528C"/>
    <w:rsid w:val="005C57E2"/>
    <w:rsid w:val="005D1779"/>
    <w:rsid w:val="005D2258"/>
    <w:rsid w:val="005E3C45"/>
    <w:rsid w:val="005E5D99"/>
    <w:rsid w:val="005F2427"/>
    <w:rsid w:val="005F269D"/>
    <w:rsid w:val="005F73B7"/>
    <w:rsid w:val="00603773"/>
    <w:rsid w:val="00605ED1"/>
    <w:rsid w:val="00607CDE"/>
    <w:rsid w:val="0061594E"/>
    <w:rsid w:val="00616DD4"/>
    <w:rsid w:val="0062081C"/>
    <w:rsid w:val="0062247F"/>
    <w:rsid w:val="00640547"/>
    <w:rsid w:val="00642575"/>
    <w:rsid w:val="0064596D"/>
    <w:rsid w:val="00645F36"/>
    <w:rsid w:val="006535A3"/>
    <w:rsid w:val="006563A3"/>
    <w:rsid w:val="00657073"/>
    <w:rsid w:val="006619E3"/>
    <w:rsid w:val="00664734"/>
    <w:rsid w:val="00670A0D"/>
    <w:rsid w:val="0067221A"/>
    <w:rsid w:val="00672248"/>
    <w:rsid w:val="00672D78"/>
    <w:rsid w:val="00684565"/>
    <w:rsid w:val="00687A9D"/>
    <w:rsid w:val="00692C07"/>
    <w:rsid w:val="00694139"/>
    <w:rsid w:val="006A0043"/>
    <w:rsid w:val="006A0EAD"/>
    <w:rsid w:val="006A1E8A"/>
    <w:rsid w:val="006A4638"/>
    <w:rsid w:val="006A58DB"/>
    <w:rsid w:val="006A610B"/>
    <w:rsid w:val="006B20E0"/>
    <w:rsid w:val="006B5DFF"/>
    <w:rsid w:val="006C69D1"/>
    <w:rsid w:val="006F7788"/>
    <w:rsid w:val="00702D38"/>
    <w:rsid w:val="007048C6"/>
    <w:rsid w:val="00710E3F"/>
    <w:rsid w:val="0071190B"/>
    <w:rsid w:val="00711FEB"/>
    <w:rsid w:val="00715E69"/>
    <w:rsid w:val="00727F77"/>
    <w:rsid w:val="00736CD9"/>
    <w:rsid w:val="007372A9"/>
    <w:rsid w:val="00752A13"/>
    <w:rsid w:val="00756F1B"/>
    <w:rsid w:val="007603E5"/>
    <w:rsid w:val="00760731"/>
    <w:rsid w:val="00761C29"/>
    <w:rsid w:val="00763583"/>
    <w:rsid w:val="00787F32"/>
    <w:rsid w:val="00790E18"/>
    <w:rsid w:val="00792E71"/>
    <w:rsid w:val="007947FF"/>
    <w:rsid w:val="007A19AC"/>
    <w:rsid w:val="007A5208"/>
    <w:rsid w:val="007A5669"/>
    <w:rsid w:val="007A57E5"/>
    <w:rsid w:val="007B24C6"/>
    <w:rsid w:val="007B3519"/>
    <w:rsid w:val="007B3884"/>
    <w:rsid w:val="007B44A9"/>
    <w:rsid w:val="007B5180"/>
    <w:rsid w:val="007C0CF7"/>
    <w:rsid w:val="007C4550"/>
    <w:rsid w:val="007D16EE"/>
    <w:rsid w:val="007D2FE0"/>
    <w:rsid w:val="007D5FFB"/>
    <w:rsid w:val="007D6DB7"/>
    <w:rsid w:val="007E3F82"/>
    <w:rsid w:val="007F2947"/>
    <w:rsid w:val="007F2FC5"/>
    <w:rsid w:val="007F6049"/>
    <w:rsid w:val="007F625D"/>
    <w:rsid w:val="00807E65"/>
    <w:rsid w:val="00827F7F"/>
    <w:rsid w:val="00830447"/>
    <w:rsid w:val="00831E81"/>
    <w:rsid w:val="008335DF"/>
    <w:rsid w:val="008416C4"/>
    <w:rsid w:val="00863445"/>
    <w:rsid w:val="008635B2"/>
    <w:rsid w:val="00873709"/>
    <w:rsid w:val="0088063A"/>
    <w:rsid w:val="00880871"/>
    <w:rsid w:val="00881F87"/>
    <w:rsid w:val="00882001"/>
    <w:rsid w:val="008934F1"/>
    <w:rsid w:val="00895814"/>
    <w:rsid w:val="008A13EF"/>
    <w:rsid w:val="008A33CC"/>
    <w:rsid w:val="008A42B6"/>
    <w:rsid w:val="008B064F"/>
    <w:rsid w:val="008B40A5"/>
    <w:rsid w:val="008B53A1"/>
    <w:rsid w:val="008C3779"/>
    <w:rsid w:val="008C4E1C"/>
    <w:rsid w:val="008C622B"/>
    <w:rsid w:val="008E0EAE"/>
    <w:rsid w:val="00900132"/>
    <w:rsid w:val="00907E10"/>
    <w:rsid w:val="009234CD"/>
    <w:rsid w:val="00937335"/>
    <w:rsid w:val="00945F29"/>
    <w:rsid w:val="009504E9"/>
    <w:rsid w:val="00950B34"/>
    <w:rsid w:val="009542B6"/>
    <w:rsid w:val="00962963"/>
    <w:rsid w:val="00964FA4"/>
    <w:rsid w:val="009751A9"/>
    <w:rsid w:val="00975B48"/>
    <w:rsid w:val="009771F5"/>
    <w:rsid w:val="0099038C"/>
    <w:rsid w:val="00994B13"/>
    <w:rsid w:val="009A00A4"/>
    <w:rsid w:val="009A05B0"/>
    <w:rsid w:val="009A41AD"/>
    <w:rsid w:val="009A5E75"/>
    <w:rsid w:val="009A6C50"/>
    <w:rsid w:val="009B2CCD"/>
    <w:rsid w:val="009C7F26"/>
    <w:rsid w:val="009D3681"/>
    <w:rsid w:val="009D7B8F"/>
    <w:rsid w:val="009E48C2"/>
    <w:rsid w:val="009E4C24"/>
    <w:rsid w:val="009E67FD"/>
    <w:rsid w:val="00A11315"/>
    <w:rsid w:val="00A118E4"/>
    <w:rsid w:val="00A15472"/>
    <w:rsid w:val="00A161E6"/>
    <w:rsid w:val="00A203A6"/>
    <w:rsid w:val="00A229E1"/>
    <w:rsid w:val="00A2487B"/>
    <w:rsid w:val="00A25A4E"/>
    <w:rsid w:val="00A262C2"/>
    <w:rsid w:val="00A32C07"/>
    <w:rsid w:val="00A35935"/>
    <w:rsid w:val="00A4094C"/>
    <w:rsid w:val="00A43D15"/>
    <w:rsid w:val="00A52AB7"/>
    <w:rsid w:val="00A64974"/>
    <w:rsid w:val="00A72150"/>
    <w:rsid w:val="00A80873"/>
    <w:rsid w:val="00A8116E"/>
    <w:rsid w:val="00A91623"/>
    <w:rsid w:val="00A92922"/>
    <w:rsid w:val="00A92C38"/>
    <w:rsid w:val="00A97DD0"/>
    <w:rsid w:val="00AB005E"/>
    <w:rsid w:val="00AB54C7"/>
    <w:rsid w:val="00AC274C"/>
    <w:rsid w:val="00AC768A"/>
    <w:rsid w:val="00AD3531"/>
    <w:rsid w:val="00AE0570"/>
    <w:rsid w:val="00AE149D"/>
    <w:rsid w:val="00AE6CE3"/>
    <w:rsid w:val="00AF027D"/>
    <w:rsid w:val="00AF4017"/>
    <w:rsid w:val="00AF51DB"/>
    <w:rsid w:val="00AF7678"/>
    <w:rsid w:val="00B00E74"/>
    <w:rsid w:val="00B07DD7"/>
    <w:rsid w:val="00B100C4"/>
    <w:rsid w:val="00B26916"/>
    <w:rsid w:val="00B3386D"/>
    <w:rsid w:val="00B34A7D"/>
    <w:rsid w:val="00B4348F"/>
    <w:rsid w:val="00B44F0C"/>
    <w:rsid w:val="00B4565A"/>
    <w:rsid w:val="00B51E4D"/>
    <w:rsid w:val="00B53023"/>
    <w:rsid w:val="00B627B9"/>
    <w:rsid w:val="00B92F5B"/>
    <w:rsid w:val="00B9529F"/>
    <w:rsid w:val="00BA026E"/>
    <w:rsid w:val="00BA669E"/>
    <w:rsid w:val="00BA6C18"/>
    <w:rsid w:val="00BB27A6"/>
    <w:rsid w:val="00BB6015"/>
    <w:rsid w:val="00BB775A"/>
    <w:rsid w:val="00BB79E6"/>
    <w:rsid w:val="00BC15F7"/>
    <w:rsid w:val="00BC45B4"/>
    <w:rsid w:val="00BC5A68"/>
    <w:rsid w:val="00BC5AEE"/>
    <w:rsid w:val="00BD22CF"/>
    <w:rsid w:val="00BE049B"/>
    <w:rsid w:val="00C05389"/>
    <w:rsid w:val="00C124A1"/>
    <w:rsid w:val="00C15E34"/>
    <w:rsid w:val="00C25628"/>
    <w:rsid w:val="00C316E8"/>
    <w:rsid w:val="00C356C3"/>
    <w:rsid w:val="00C35D9A"/>
    <w:rsid w:val="00C419CB"/>
    <w:rsid w:val="00C430F3"/>
    <w:rsid w:val="00C51F2B"/>
    <w:rsid w:val="00C6238B"/>
    <w:rsid w:val="00C64E2E"/>
    <w:rsid w:val="00C80F8A"/>
    <w:rsid w:val="00C82394"/>
    <w:rsid w:val="00C87EF3"/>
    <w:rsid w:val="00C9011E"/>
    <w:rsid w:val="00C97DCF"/>
    <w:rsid w:val="00CA45F0"/>
    <w:rsid w:val="00CA48DD"/>
    <w:rsid w:val="00CA50B7"/>
    <w:rsid w:val="00CA5A95"/>
    <w:rsid w:val="00CB49CD"/>
    <w:rsid w:val="00CB783C"/>
    <w:rsid w:val="00CC3213"/>
    <w:rsid w:val="00CE0617"/>
    <w:rsid w:val="00CE40F4"/>
    <w:rsid w:val="00CF3284"/>
    <w:rsid w:val="00CF3C31"/>
    <w:rsid w:val="00CF3C92"/>
    <w:rsid w:val="00CF7B69"/>
    <w:rsid w:val="00D00D1F"/>
    <w:rsid w:val="00D12167"/>
    <w:rsid w:val="00D12B4F"/>
    <w:rsid w:val="00D15A51"/>
    <w:rsid w:val="00D16C18"/>
    <w:rsid w:val="00D21F14"/>
    <w:rsid w:val="00D22F11"/>
    <w:rsid w:val="00D26E68"/>
    <w:rsid w:val="00D34D33"/>
    <w:rsid w:val="00D3781A"/>
    <w:rsid w:val="00D446AF"/>
    <w:rsid w:val="00D45624"/>
    <w:rsid w:val="00D60947"/>
    <w:rsid w:val="00D60CD6"/>
    <w:rsid w:val="00D72DF3"/>
    <w:rsid w:val="00D73DC7"/>
    <w:rsid w:val="00D74B59"/>
    <w:rsid w:val="00D74F84"/>
    <w:rsid w:val="00D7633F"/>
    <w:rsid w:val="00D8287F"/>
    <w:rsid w:val="00D86ED1"/>
    <w:rsid w:val="00D87276"/>
    <w:rsid w:val="00D9385E"/>
    <w:rsid w:val="00D93DE1"/>
    <w:rsid w:val="00D957C3"/>
    <w:rsid w:val="00D96426"/>
    <w:rsid w:val="00DA0AE5"/>
    <w:rsid w:val="00DA305F"/>
    <w:rsid w:val="00DA58E9"/>
    <w:rsid w:val="00DB2B7E"/>
    <w:rsid w:val="00DC4FED"/>
    <w:rsid w:val="00DD259D"/>
    <w:rsid w:val="00DD35A9"/>
    <w:rsid w:val="00DD59D0"/>
    <w:rsid w:val="00DD5F3F"/>
    <w:rsid w:val="00DD6770"/>
    <w:rsid w:val="00DD6855"/>
    <w:rsid w:val="00DD6E80"/>
    <w:rsid w:val="00DE3156"/>
    <w:rsid w:val="00DE33AC"/>
    <w:rsid w:val="00DE33E1"/>
    <w:rsid w:val="00DE4D05"/>
    <w:rsid w:val="00DE7B51"/>
    <w:rsid w:val="00DE7BB7"/>
    <w:rsid w:val="00DF63F8"/>
    <w:rsid w:val="00E00F80"/>
    <w:rsid w:val="00E02FED"/>
    <w:rsid w:val="00E041CC"/>
    <w:rsid w:val="00E0473F"/>
    <w:rsid w:val="00E059C8"/>
    <w:rsid w:val="00E134DD"/>
    <w:rsid w:val="00E24C54"/>
    <w:rsid w:val="00E25524"/>
    <w:rsid w:val="00E2777C"/>
    <w:rsid w:val="00E3193E"/>
    <w:rsid w:val="00E32D9B"/>
    <w:rsid w:val="00E33EA8"/>
    <w:rsid w:val="00E34E83"/>
    <w:rsid w:val="00E36454"/>
    <w:rsid w:val="00E40FF2"/>
    <w:rsid w:val="00E451E0"/>
    <w:rsid w:val="00E5406D"/>
    <w:rsid w:val="00E54076"/>
    <w:rsid w:val="00E569B2"/>
    <w:rsid w:val="00E6125F"/>
    <w:rsid w:val="00E63622"/>
    <w:rsid w:val="00E6671F"/>
    <w:rsid w:val="00E732F5"/>
    <w:rsid w:val="00E7447A"/>
    <w:rsid w:val="00E77C5C"/>
    <w:rsid w:val="00E83C6B"/>
    <w:rsid w:val="00E869AE"/>
    <w:rsid w:val="00E93275"/>
    <w:rsid w:val="00EA2BB7"/>
    <w:rsid w:val="00EA7316"/>
    <w:rsid w:val="00EB1504"/>
    <w:rsid w:val="00EB5208"/>
    <w:rsid w:val="00EB59E0"/>
    <w:rsid w:val="00EC1F9D"/>
    <w:rsid w:val="00EC6D84"/>
    <w:rsid w:val="00ED27FE"/>
    <w:rsid w:val="00ED71B4"/>
    <w:rsid w:val="00ED788B"/>
    <w:rsid w:val="00EE5B20"/>
    <w:rsid w:val="00EE756F"/>
    <w:rsid w:val="00EF374D"/>
    <w:rsid w:val="00F043AF"/>
    <w:rsid w:val="00F10B09"/>
    <w:rsid w:val="00F13F29"/>
    <w:rsid w:val="00F140DC"/>
    <w:rsid w:val="00F15498"/>
    <w:rsid w:val="00F228E3"/>
    <w:rsid w:val="00F25199"/>
    <w:rsid w:val="00F40A79"/>
    <w:rsid w:val="00F42B8D"/>
    <w:rsid w:val="00F46AC6"/>
    <w:rsid w:val="00F47A27"/>
    <w:rsid w:val="00F505AC"/>
    <w:rsid w:val="00F54298"/>
    <w:rsid w:val="00F560F5"/>
    <w:rsid w:val="00F57186"/>
    <w:rsid w:val="00F7214A"/>
    <w:rsid w:val="00F735F2"/>
    <w:rsid w:val="00F74E30"/>
    <w:rsid w:val="00F7782D"/>
    <w:rsid w:val="00F86982"/>
    <w:rsid w:val="00F87EE1"/>
    <w:rsid w:val="00F95288"/>
    <w:rsid w:val="00FA0A63"/>
    <w:rsid w:val="00FA1E87"/>
    <w:rsid w:val="00FA5383"/>
    <w:rsid w:val="00FA5F44"/>
    <w:rsid w:val="00FC473E"/>
    <w:rsid w:val="00FC6560"/>
    <w:rsid w:val="00FD3034"/>
    <w:rsid w:val="00FE4634"/>
    <w:rsid w:val="00FF687B"/>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99C7"/>
  <w15:chartTrackingRefBased/>
  <w15:docId w15:val="{F48CD418-08C4-48BC-A081-8B63423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B20"/>
  </w:style>
  <w:style w:type="paragraph" w:styleId="Heading1">
    <w:name w:val="heading 1"/>
    <w:basedOn w:val="Normal"/>
    <w:next w:val="Normal"/>
    <w:link w:val="Heading1Char"/>
    <w:uiPriority w:val="4"/>
    <w:qFormat/>
    <w:rsid w:val="000B0E30"/>
    <w:pPr>
      <w:keepNext/>
      <w:keepLines/>
      <w:spacing w:before="360" w:after="120"/>
      <w:jc w:val="center"/>
      <w:outlineLvl w:val="0"/>
    </w:pPr>
    <w:rPr>
      <w:rFonts w:ascii="Calibri" w:eastAsiaTheme="majorEastAsia" w:hAnsi="Calibri" w:cstheme="minorHAnsi"/>
      <w:b/>
      <w:color w:val="2E74B5" w:themeColor="accent1" w:themeShade="BF"/>
      <w:sz w:val="36"/>
      <w:szCs w:val="36"/>
    </w:rPr>
  </w:style>
  <w:style w:type="paragraph" w:styleId="Heading2">
    <w:name w:val="heading 2"/>
    <w:basedOn w:val="Normal"/>
    <w:next w:val="Normal"/>
    <w:link w:val="Heading2Char"/>
    <w:uiPriority w:val="5"/>
    <w:qFormat/>
    <w:rsid w:val="00642575"/>
    <w:pPr>
      <w:keepNext/>
      <w:keepLines/>
      <w:spacing w:before="360"/>
      <w:jc w:val="center"/>
      <w:outlineLvl w:val="1"/>
    </w:pPr>
    <w:rPr>
      <w:rFonts w:eastAsiaTheme="majorEastAsia" w:cstheme="minorHAnsi"/>
      <w:b/>
      <w:color w:val="2E74B5" w:themeColor="accent1" w:themeShade="BF"/>
      <w:sz w:val="32"/>
      <w:szCs w:val="32"/>
    </w:rPr>
  </w:style>
  <w:style w:type="paragraph" w:styleId="Heading3">
    <w:name w:val="heading 3"/>
    <w:basedOn w:val="Heading2"/>
    <w:next w:val="Normal"/>
    <w:link w:val="Heading3Char"/>
    <w:uiPriority w:val="6"/>
    <w:qFormat/>
    <w:rsid w:val="00642575"/>
    <w:pPr>
      <w:spacing w:before="120" w:after="120"/>
      <w:outlineLvl w:val="2"/>
    </w:pPr>
    <w:rPr>
      <w:sz w:val="28"/>
      <w:szCs w:val="28"/>
    </w:rPr>
  </w:style>
  <w:style w:type="paragraph" w:styleId="Heading4">
    <w:name w:val="heading 4"/>
    <w:basedOn w:val="Heading3"/>
    <w:next w:val="Normal"/>
    <w:link w:val="Heading4Char"/>
    <w:uiPriority w:val="7"/>
    <w:qFormat/>
    <w:rsid w:val="00DA0AE5"/>
    <w:pPr>
      <w:spacing w:before="240"/>
      <w:jc w:val="both"/>
      <w:outlineLvl w:val="3"/>
    </w:pPr>
    <w:rPr>
      <w:sz w:val="26"/>
      <w:szCs w:val="26"/>
    </w:rPr>
  </w:style>
  <w:style w:type="paragraph" w:styleId="Heading5">
    <w:name w:val="heading 5"/>
    <w:basedOn w:val="Heading4"/>
    <w:next w:val="Normal"/>
    <w:link w:val="Heading5Char"/>
    <w:uiPriority w:val="8"/>
    <w:qFormat/>
    <w:rsid w:val="00F735F2"/>
    <w:pPr>
      <w:spacing w:before="180"/>
      <w:outlineLvl w:val="4"/>
    </w:pPr>
    <w:rPr>
      <w:i/>
      <w:sz w:val="24"/>
      <w:szCs w:val="24"/>
    </w:rPr>
  </w:style>
  <w:style w:type="paragraph" w:styleId="Heading6">
    <w:name w:val="heading 6"/>
    <w:basedOn w:val="Heading5"/>
    <w:next w:val="Normal"/>
    <w:link w:val="Heading6Char"/>
    <w:uiPriority w:val="9"/>
    <w:qFormat/>
    <w:rsid w:val="007D6DB7"/>
    <w:pPr>
      <w:outlineLvl w:val="5"/>
    </w:pPr>
    <w:rPr>
      <w:b w:val="0"/>
      <w:i w:val="0"/>
    </w:rPr>
  </w:style>
  <w:style w:type="paragraph" w:styleId="Heading7">
    <w:name w:val="heading 7"/>
    <w:basedOn w:val="Heading6"/>
    <w:next w:val="Normal"/>
    <w:link w:val="Heading7Char"/>
    <w:uiPriority w:val="9"/>
    <w:qFormat/>
    <w:rsid w:val="007D6DB7"/>
    <w:pP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rsid w:val="00C87EF3"/>
  </w:style>
  <w:style w:type="character" w:customStyle="1" w:styleId="Heading1Char">
    <w:name w:val="Heading 1 Char"/>
    <w:basedOn w:val="DefaultParagraphFont"/>
    <w:link w:val="Heading1"/>
    <w:uiPriority w:val="4"/>
    <w:rsid w:val="000B0E30"/>
    <w:rPr>
      <w:rFonts w:ascii="Calibri" w:eastAsiaTheme="majorEastAsia" w:hAnsi="Calibri" w:cstheme="minorHAnsi"/>
      <w:b/>
      <w:color w:val="2E74B5" w:themeColor="accent1" w:themeShade="BF"/>
      <w:sz w:val="36"/>
      <w:szCs w:val="36"/>
    </w:rPr>
  </w:style>
  <w:style w:type="character" w:customStyle="1" w:styleId="Heading2Char">
    <w:name w:val="Heading 2 Char"/>
    <w:basedOn w:val="DefaultParagraphFont"/>
    <w:link w:val="Heading2"/>
    <w:uiPriority w:val="5"/>
    <w:rsid w:val="00642575"/>
    <w:rPr>
      <w:rFonts w:eastAsiaTheme="majorEastAsia" w:cstheme="minorHAnsi"/>
      <w:b/>
      <w:color w:val="2E74B5" w:themeColor="accent1" w:themeShade="BF"/>
      <w:sz w:val="32"/>
      <w:szCs w:val="32"/>
    </w:rPr>
  </w:style>
  <w:style w:type="character" w:customStyle="1" w:styleId="Heading3Char">
    <w:name w:val="Heading 3 Char"/>
    <w:basedOn w:val="DefaultParagraphFont"/>
    <w:link w:val="Heading3"/>
    <w:uiPriority w:val="6"/>
    <w:rsid w:val="00642575"/>
    <w:rPr>
      <w:rFonts w:eastAsiaTheme="majorEastAsia" w:cstheme="minorHAnsi"/>
      <w:b/>
      <w:color w:val="2E74B5" w:themeColor="accent1" w:themeShade="BF"/>
      <w:sz w:val="28"/>
      <w:szCs w:val="28"/>
    </w:rPr>
  </w:style>
  <w:style w:type="character" w:customStyle="1" w:styleId="Heading4Char">
    <w:name w:val="Heading 4 Char"/>
    <w:basedOn w:val="DefaultParagraphFont"/>
    <w:link w:val="Heading4"/>
    <w:uiPriority w:val="7"/>
    <w:rsid w:val="00DA0AE5"/>
    <w:rPr>
      <w:rFonts w:eastAsiaTheme="majorEastAsia" w:cstheme="minorHAnsi"/>
      <w:b/>
      <w:color w:val="2E74B5" w:themeColor="accent1" w:themeShade="BF"/>
      <w:sz w:val="26"/>
      <w:szCs w:val="26"/>
    </w:rPr>
  </w:style>
  <w:style w:type="character" w:customStyle="1" w:styleId="Heading5Char">
    <w:name w:val="Heading 5 Char"/>
    <w:basedOn w:val="DefaultParagraphFont"/>
    <w:link w:val="Heading5"/>
    <w:uiPriority w:val="8"/>
    <w:rsid w:val="00F735F2"/>
    <w:rPr>
      <w:rFonts w:eastAsiaTheme="majorEastAsia" w:cstheme="minorHAnsi"/>
      <w:b/>
      <w:i/>
      <w:color w:val="2E74B5" w:themeColor="accent1" w:themeShade="BF"/>
      <w:sz w:val="24"/>
      <w:szCs w:val="24"/>
    </w:rPr>
  </w:style>
  <w:style w:type="paragraph" w:customStyle="1" w:styleId="Body">
    <w:name w:val="Body"/>
    <w:basedOn w:val="Normal"/>
    <w:link w:val="BodyChar"/>
    <w:qFormat/>
    <w:rsid w:val="004755B5"/>
    <w:pPr>
      <w:spacing w:after="120"/>
    </w:pPr>
    <w:rPr>
      <w:rFonts w:ascii="Calibri" w:hAnsi="Calibri"/>
    </w:rPr>
  </w:style>
  <w:style w:type="paragraph" w:styleId="Title">
    <w:name w:val="Title"/>
    <w:basedOn w:val="Normal"/>
    <w:next w:val="Normal"/>
    <w:link w:val="TitleChar"/>
    <w:uiPriority w:val="10"/>
    <w:rsid w:val="004755B5"/>
    <w:pPr>
      <w:contextualSpacing/>
    </w:pPr>
    <w:rPr>
      <w:rFonts w:asciiTheme="majorHAnsi" w:eastAsiaTheme="majorEastAsia" w:hAnsiTheme="majorHAnsi" w:cstheme="majorBidi"/>
      <w:spacing w:val="-10"/>
      <w:kern w:val="28"/>
      <w:sz w:val="56"/>
      <w:szCs w:val="56"/>
    </w:rPr>
  </w:style>
  <w:style w:type="character" w:customStyle="1" w:styleId="BodyChar">
    <w:name w:val="Body Char"/>
    <w:basedOn w:val="DefaultParagraphFont"/>
    <w:link w:val="Body"/>
    <w:rsid w:val="004755B5"/>
    <w:rPr>
      <w:rFonts w:ascii="Calibri" w:hAnsi="Calibri"/>
    </w:rPr>
  </w:style>
  <w:style w:type="character" w:customStyle="1" w:styleId="TitleChar">
    <w:name w:val="Title Char"/>
    <w:basedOn w:val="DefaultParagraphFont"/>
    <w:link w:val="Title"/>
    <w:uiPriority w:val="10"/>
    <w:rsid w:val="004755B5"/>
    <w:rPr>
      <w:rFonts w:asciiTheme="majorHAnsi" w:eastAsiaTheme="majorEastAsia" w:hAnsiTheme="majorHAnsi" w:cstheme="majorBidi"/>
      <w:spacing w:val="-10"/>
      <w:kern w:val="28"/>
      <w:sz w:val="56"/>
      <w:szCs w:val="56"/>
    </w:rPr>
  </w:style>
  <w:style w:type="character" w:styleId="Hyperlink">
    <w:name w:val="Hyperlink"/>
    <w:uiPriority w:val="3"/>
    <w:qFormat/>
    <w:rsid w:val="006619E3"/>
    <w:rPr>
      <w:color w:val="008855"/>
      <w:u w:val="single"/>
    </w:rPr>
  </w:style>
  <w:style w:type="paragraph" w:customStyle="1" w:styleId="Bulletlevel1">
    <w:name w:val="Bullet level 1"/>
    <w:basedOn w:val="Body"/>
    <w:link w:val="Bulletlevel1Char"/>
    <w:uiPriority w:val="1"/>
    <w:qFormat/>
    <w:rsid w:val="00A92922"/>
    <w:pPr>
      <w:numPr>
        <w:numId w:val="1"/>
      </w:numPr>
      <w:ind w:left="567" w:hanging="283"/>
    </w:pPr>
  </w:style>
  <w:style w:type="character" w:customStyle="1" w:styleId="Bulletlevel1Char">
    <w:name w:val="Bullet level 1 Char"/>
    <w:basedOn w:val="BodyChar"/>
    <w:link w:val="Bulletlevel1"/>
    <w:uiPriority w:val="1"/>
    <w:rsid w:val="00A92922"/>
    <w:rPr>
      <w:rFonts w:ascii="Calibri" w:hAnsi="Calibri"/>
    </w:rPr>
  </w:style>
  <w:style w:type="paragraph" w:styleId="NormalWeb">
    <w:name w:val="Normal (Web)"/>
    <w:basedOn w:val="Normal"/>
    <w:uiPriority w:val="99"/>
    <w:unhideWhenUsed/>
    <w:rsid w:val="00514080"/>
    <w:pPr>
      <w:spacing w:before="100" w:beforeAutospacing="1" w:after="100" w:afterAutospacing="1"/>
      <w:jc w:val="left"/>
    </w:pPr>
    <w:rPr>
      <w:rFonts w:ascii="Times New Roman" w:hAnsi="Times New Roman" w:cs="Times New Roman"/>
      <w:sz w:val="24"/>
      <w:szCs w:val="24"/>
      <w:lang w:eastAsia="en-GB"/>
    </w:rPr>
  </w:style>
  <w:style w:type="character" w:styleId="IntenseReference">
    <w:name w:val="Intense Reference"/>
    <w:basedOn w:val="DefaultParagraphFont"/>
    <w:uiPriority w:val="32"/>
    <w:rsid w:val="007B5180"/>
    <w:rPr>
      <w:b/>
      <w:bCs/>
      <w:smallCaps/>
      <w:color w:val="5B9BD5" w:themeColor="accent1"/>
      <w:spacing w:val="5"/>
    </w:rPr>
  </w:style>
  <w:style w:type="paragraph" w:styleId="ListParagraph">
    <w:name w:val="List Paragraph"/>
    <w:basedOn w:val="Normal"/>
    <w:uiPriority w:val="34"/>
    <w:rsid w:val="00BB775A"/>
    <w:pPr>
      <w:ind w:left="720"/>
      <w:contextualSpacing/>
    </w:pPr>
  </w:style>
  <w:style w:type="character" w:styleId="FollowedHyperlink">
    <w:name w:val="FollowedHyperlink"/>
    <w:basedOn w:val="DefaultParagraphFont"/>
    <w:uiPriority w:val="99"/>
    <w:semiHidden/>
    <w:unhideWhenUsed/>
    <w:rsid w:val="00CA45F0"/>
    <w:rPr>
      <w:color w:val="954F72" w:themeColor="followedHyperlink"/>
      <w:u w:val="single"/>
    </w:rPr>
  </w:style>
  <w:style w:type="character" w:styleId="Strong">
    <w:name w:val="Strong"/>
    <w:basedOn w:val="DefaultParagraphFont"/>
    <w:uiPriority w:val="22"/>
    <w:qFormat/>
    <w:rsid w:val="006535A3"/>
    <w:rPr>
      <w:b/>
      <w:bCs/>
    </w:rPr>
  </w:style>
  <w:style w:type="paragraph" w:customStyle="1" w:styleId="Default">
    <w:name w:val="Default"/>
    <w:unhideWhenUsed/>
    <w:rsid w:val="00341DEF"/>
    <w:pPr>
      <w:autoSpaceDE w:val="0"/>
      <w:autoSpaceDN w:val="0"/>
      <w:adjustRightInd w:val="0"/>
      <w:jc w:val="left"/>
    </w:pPr>
    <w:rPr>
      <w:rFonts w:ascii="Arial" w:hAnsi="Arial" w:cs="Arial"/>
      <w:color w:val="000000"/>
      <w:sz w:val="24"/>
      <w:szCs w:val="24"/>
    </w:rPr>
  </w:style>
  <w:style w:type="character" w:styleId="SubtleEmphasis">
    <w:name w:val="Subtle Emphasis"/>
    <w:basedOn w:val="DefaultParagraphFont"/>
    <w:uiPriority w:val="19"/>
    <w:rsid w:val="00873709"/>
    <w:rPr>
      <w:i/>
      <w:iCs/>
      <w:color w:val="404040" w:themeColor="text1" w:themeTint="BF"/>
    </w:rPr>
  </w:style>
  <w:style w:type="paragraph" w:customStyle="1" w:styleId="Indentedquoteitalics">
    <w:name w:val="Indented quote (italics)"/>
    <w:basedOn w:val="Bulletlevel1"/>
    <w:link w:val="IndentedquoteitalicsChar"/>
    <w:uiPriority w:val="2"/>
    <w:qFormat/>
    <w:rsid w:val="00BA669E"/>
    <w:pPr>
      <w:numPr>
        <w:numId w:val="0"/>
      </w:numPr>
      <w:ind w:left="567"/>
    </w:pPr>
    <w:rPr>
      <w:i/>
    </w:rPr>
  </w:style>
  <w:style w:type="character" w:customStyle="1" w:styleId="IndentedquoteitalicsChar">
    <w:name w:val="Indented quote (italics) Char"/>
    <w:basedOn w:val="BodyChar"/>
    <w:link w:val="Indentedquoteitalics"/>
    <w:uiPriority w:val="2"/>
    <w:rsid w:val="00BA669E"/>
    <w:rPr>
      <w:rFonts w:ascii="Calibri" w:hAnsi="Calibri"/>
      <w:i/>
    </w:rPr>
  </w:style>
  <w:style w:type="character" w:customStyle="1" w:styleId="Heading6Char">
    <w:name w:val="Heading 6 Char"/>
    <w:basedOn w:val="DefaultParagraphFont"/>
    <w:link w:val="Heading6"/>
    <w:uiPriority w:val="9"/>
    <w:rsid w:val="007D6DB7"/>
    <w:rPr>
      <w:rFonts w:eastAsiaTheme="majorEastAsia" w:cstheme="minorHAnsi"/>
      <w:color w:val="2E74B5" w:themeColor="accent1" w:themeShade="BF"/>
      <w:sz w:val="24"/>
      <w:szCs w:val="24"/>
    </w:rPr>
  </w:style>
  <w:style w:type="character" w:customStyle="1" w:styleId="Heading7Char">
    <w:name w:val="Heading 7 Char"/>
    <w:basedOn w:val="DefaultParagraphFont"/>
    <w:link w:val="Heading7"/>
    <w:uiPriority w:val="9"/>
    <w:rsid w:val="007D6DB7"/>
    <w:rPr>
      <w:rFonts w:eastAsiaTheme="majorEastAsia" w:cstheme="minorHAnsi"/>
      <w:i/>
      <w:color w:val="2E74B5" w:themeColor="accent1" w:themeShade="BF"/>
      <w:sz w:val="24"/>
      <w:szCs w:val="24"/>
    </w:rPr>
  </w:style>
  <w:style w:type="character" w:styleId="Emphasis">
    <w:name w:val="Emphasis"/>
    <w:basedOn w:val="DefaultParagraphFont"/>
    <w:uiPriority w:val="20"/>
    <w:qFormat/>
    <w:rsid w:val="004850E1"/>
    <w:rPr>
      <w:i/>
      <w:iCs/>
    </w:rPr>
  </w:style>
  <w:style w:type="character" w:styleId="UnresolvedMention">
    <w:name w:val="Unresolved Mention"/>
    <w:basedOn w:val="DefaultParagraphFont"/>
    <w:uiPriority w:val="99"/>
    <w:semiHidden/>
    <w:unhideWhenUsed/>
    <w:rsid w:val="00FF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509">
      <w:bodyDiv w:val="1"/>
      <w:marLeft w:val="0"/>
      <w:marRight w:val="0"/>
      <w:marTop w:val="0"/>
      <w:marBottom w:val="0"/>
      <w:divBdr>
        <w:top w:val="none" w:sz="0" w:space="0" w:color="auto"/>
        <w:left w:val="none" w:sz="0" w:space="0" w:color="auto"/>
        <w:bottom w:val="none" w:sz="0" w:space="0" w:color="auto"/>
        <w:right w:val="none" w:sz="0" w:space="0" w:color="auto"/>
      </w:divBdr>
    </w:div>
    <w:div w:id="20589788">
      <w:bodyDiv w:val="1"/>
      <w:marLeft w:val="0"/>
      <w:marRight w:val="0"/>
      <w:marTop w:val="0"/>
      <w:marBottom w:val="0"/>
      <w:divBdr>
        <w:top w:val="none" w:sz="0" w:space="0" w:color="auto"/>
        <w:left w:val="none" w:sz="0" w:space="0" w:color="auto"/>
        <w:bottom w:val="none" w:sz="0" w:space="0" w:color="auto"/>
        <w:right w:val="none" w:sz="0" w:space="0" w:color="auto"/>
      </w:divBdr>
    </w:div>
    <w:div w:id="32851658">
      <w:bodyDiv w:val="1"/>
      <w:marLeft w:val="0"/>
      <w:marRight w:val="0"/>
      <w:marTop w:val="0"/>
      <w:marBottom w:val="0"/>
      <w:divBdr>
        <w:top w:val="none" w:sz="0" w:space="0" w:color="auto"/>
        <w:left w:val="none" w:sz="0" w:space="0" w:color="auto"/>
        <w:bottom w:val="none" w:sz="0" w:space="0" w:color="auto"/>
        <w:right w:val="none" w:sz="0" w:space="0" w:color="auto"/>
      </w:divBdr>
    </w:div>
    <w:div w:id="38675082">
      <w:bodyDiv w:val="1"/>
      <w:marLeft w:val="0"/>
      <w:marRight w:val="0"/>
      <w:marTop w:val="0"/>
      <w:marBottom w:val="0"/>
      <w:divBdr>
        <w:top w:val="none" w:sz="0" w:space="0" w:color="auto"/>
        <w:left w:val="none" w:sz="0" w:space="0" w:color="auto"/>
        <w:bottom w:val="none" w:sz="0" w:space="0" w:color="auto"/>
        <w:right w:val="none" w:sz="0" w:space="0" w:color="auto"/>
      </w:divBdr>
    </w:div>
    <w:div w:id="81265634">
      <w:bodyDiv w:val="1"/>
      <w:marLeft w:val="0"/>
      <w:marRight w:val="0"/>
      <w:marTop w:val="0"/>
      <w:marBottom w:val="0"/>
      <w:divBdr>
        <w:top w:val="none" w:sz="0" w:space="0" w:color="auto"/>
        <w:left w:val="none" w:sz="0" w:space="0" w:color="auto"/>
        <w:bottom w:val="none" w:sz="0" w:space="0" w:color="auto"/>
        <w:right w:val="none" w:sz="0" w:space="0" w:color="auto"/>
      </w:divBdr>
    </w:div>
    <w:div w:id="87435552">
      <w:bodyDiv w:val="1"/>
      <w:marLeft w:val="0"/>
      <w:marRight w:val="0"/>
      <w:marTop w:val="0"/>
      <w:marBottom w:val="0"/>
      <w:divBdr>
        <w:top w:val="none" w:sz="0" w:space="0" w:color="auto"/>
        <w:left w:val="none" w:sz="0" w:space="0" w:color="auto"/>
        <w:bottom w:val="none" w:sz="0" w:space="0" w:color="auto"/>
        <w:right w:val="none" w:sz="0" w:space="0" w:color="auto"/>
      </w:divBdr>
    </w:div>
    <w:div w:id="94207118">
      <w:bodyDiv w:val="1"/>
      <w:marLeft w:val="0"/>
      <w:marRight w:val="0"/>
      <w:marTop w:val="0"/>
      <w:marBottom w:val="0"/>
      <w:divBdr>
        <w:top w:val="none" w:sz="0" w:space="0" w:color="auto"/>
        <w:left w:val="none" w:sz="0" w:space="0" w:color="auto"/>
        <w:bottom w:val="none" w:sz="0" w:space="0" w:color="auto"/>
        <w:right w:val="none" w:sz="0" w:space="0" w:color="auto"/>
      </w:divBdr>
    </w:div>
    <w:div w:id="99498661">
      <w:bodyDiv w:val="1"/>
      <w:marLeft w:val="0"/>
      <w:marRight w:val="0"/>
      <w:marTop w:val="0"/>
      <w:marBottom w:val="0"/>
      <w:divBdr>
        <w:top w:val="none" w:sz="0" w:space="0" w:color="auto"/>
        <w:left w:val="none" w:sz="0" w:space="0" w:color="auto"/>
        <w:bottom w:val="none" w:sz="0" w:space="0" w:color="auto"/>
        <w:right w:val="none" w:sz="0" w:space="0" w:color="auto"/>
      </w:divBdr>
    </w:div>
    <w:div w:id="142045462">
      <w:bodyDiv w:val="1"/>
      <w:marLeft w:val="0"/>
      <w:marRight w:val="0"/>
      <w:marTop w:val="0"/>
      <w:marBottom w:val="0"/>
      <w:divBdr>
        <w:top w:val="none" w:sz="0" w:space="0" w:color="auto"/>
        <w:left w:val="none" w:sz="0" w:space="0" w:color="auto"/>
        <w:bottom w:val="none" w:sz="0" w:space="0" w:color="auto"/>
        <w:right w:val="none" w:sz="0" w:space="0" w:color="auto"/>
      </w:divBdr>
    </w:div>
    <w:div w:id="159547316">
      <w:bodyDiv w:val="1"/>
      <w:marLeft w:val="0"/>
      <w:marRight w:val="0"/>
      <w:marTop w:val="0"/>
      <w:marBottom w:val="0"/>
      <w:divBdr>
        <w:top w:val="none" w:sz="0" w:space="0" w:color="auto"/>
        <w:left w:val="none" w:sz="0" w:space="0" w:color="auto"/>
        <w:bottom w:val="none" w:sz="0" w:space="0" w:color="auto"/>
        <w:right w:val="none" w:sz="0" w:space="0" w:color="auto"/>
      </w:divBdr>
    </w:div>
    <w:div w:id="161048163">
      <w:bodyDiv w:val="1"/>
      <w:marLeft w:val="0"/>
      <w:marRight w:val="0"/>
      <w:marTop w:val="0"/>
      <w:marBottom w:val="0"/>
      <w:divBdr>
        <w:top w:val="none" w:sz="0" w:space="0" w:color="auto"/>
        <w:left w:val="none" w:sz="0" w:space="0" w:color="auto"/>
        <w:bottom w:val="none" w:sz="0" w:space="0" w:color="auto"/>
        <w:right w:val="none" w:sz="0" w:space="0" w:color="auto"/>
      </w:divBdr>
    </w:div>
    <w:div w:id="169872677">
      <w:bodyDiv w:val="1"/>
      <w:marLeft w:val="0"/>
      <w:marRight w:val="0"/>
      <w:marTop w:val="0"/>
      <w:marBottom w:val="0"/>
      <w:divBdr>
        <w:top w:val="none" w:sz="0" w:space="0" w:color="auto"/>
        <w:left w:val="none" w:sz="0" w:space="0" w:color="auto"/>
        <w:bottom w:val="none" w:sz="0" w:space="0" w:color="auto"/>
        <w:right w:val="none" w:sz="0" w:space="0" w:color="auto"/>
      </w:divBdr>
    </w:div>
    <w:div w:id="178204390">
      <w:bodyDiv w:val="1"/>
      <w:marLeft w:val="0"/>
      <w:marRight w:val="0"/>
      <w:marTop w:val="0"/>
      <w:marBottom w:val="0"/>
      <w:divBdr>
        <w:top w:val="none" w:sz="0" w:space="0" w:color="auto"/>
        <w:left w:val="none" w:sz="0" w:space="0" w:color="auto"/>
        <w:bottom w:val="none" w:sz="0" w:space="0" w:color="auto"/>
        <w:right w:val="none" w:sz="0" w:space="0" w:color="auto"/>
      </w:divBdr>
    </w:div>
    <w:div w:id="178932226">
      <w:bodyDiv w:val="1"/>
      <w:marLeft w:val="0"/>
      <w:marRight w:val="0"/>
      <w:marTop w:val="0"/>
      <w:marBottom w:val="0"/>
      <w:divBdr>
        <w:top w:val="none" w:sz="0" w:space="0" w:color="auto"/>
        <w:left w:val="none" w:sz="0" w:space="0" w:color="auto"/>
        <w:bottom w:val="none" w:sz="0" w:space="0" w:color="auto"/>
        <w:right w:val="none" w:sz="0" w:space="0" w:color="auto"/>
      </w:divBdr>
    </w:div>
    <w:div w:id="180780351">
      <w:bodyDiv w:val="1"/>
      <w:marLeft w:val="0"/>
      <w:marRight w:val="0"/>
      <w:marTop w:val="0"/>
      <w:marBottom w:val="0"/>
      <w:divBdr>
        <w:top w:val="none" w:sz="0" w:space="0" w:color="auto"/>
        <w:left w:val="none" w:sz="0" w:space="0" w:color="auto"/>
        <w:bottom w:val="none" w:sz="0" w:space="0" w:color="auto"/>
        <w:right w:val="none" w:sz="0" w:space="0" w:color="auto"/>
      </w:divBdr>
    </w:div>
    <w:div w:id="192303606">
      <w:bodyDiv w:val="1"/>
      <w:marLeft w:val="0"/>
      <w:marRight w:val="0"/>
      <w:marTop w:val="0"/>
      <w:marBottom w:val="0"/>
      <w:divBdr>
        <w:top w:val="none" w:sz="0" w:space="0" w:color="auto"/>
        <w:left w:val="none" w:sz="0" w:space="0" w:color="auto"/>
        <w:bottom w:val="none" w:sz="0" w:space="0" w:color="auto"/>
        <w:right w:val="none" w:sz="0" w:space="0" w:color="auto"/>
      </w:divBdr>
    </w:div>
    <w:div w:id="203559754">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211767525">
      <w:bodyDiv w:val="1"/>
      <w:marLeft w:val="0"/>
      <w:marRight w:val="0"/>
      <w:marTop w:val="0"/>
      <w:marBottom w:val="0"/>
      <w:divBdr>
        <w:top w:val="none" w:sz="0" w:space="0" w:color="auto"/>
        <w:left w:val="none" w:sz="0" w:space="0" w:color="auto"/>
        <w:bottom w:val="none" w:sz="0" w:space="0" w:color="auto"/>
        <w:right w:val="none" w:sz="0" w:space="0" w:color="auto"/>
      </w:divBdr>
    </w:div>
    <w:div w:id="219633520">
      <w:bodyDiv w:val="1"/>
      <w:marLeft w:val="0"/>
      <w:marRight w:val="0"/>
      <w:marTop w:val="0"/>
      <w:marBottom w:val="0"/>
      <w:divBdr>
        <w:top w:val="none" w:sz="0" w:space="0" w:color="auto"/>
        <w:left w:val="none" w:sz="0" w:space="0" w:color="auto"/>
        <w:bottom w:val="none" w:sz="0" w:space="0" w:color="auto"/>
        <w:right w:val="none" w:sz="0" w:space="0" w:color="auto"/>
      </w:divBdr>
    </w:div>
    <w:div w:id="272979326">
      <w:bodyDiv w:val="1"/>
      <w:marLeft w:val="0"/>
      <w:marRight w:val="0"/>
      <w:marTop w:val="0"/>
      <w:marBottom w:val="0"/>
      <w:divBdr>
        <w:top w:val="none" w:sz="0" w:space="0" w:color="auto"/>
        <w:left w:val="none" w:sz="0" w:space="0" w:color="auto"/>
        <w:bottom w:val="none" w:sz="0" w:space="0" w:color="auto"/>
        <w:right w:val="none" w:sz="0" w:space="0" w:color="auto"/>
      </w:divBdr>
    </w:div>
    <w:div w:id="292560346">
      <w:bodyDiv w:val="1"/>
      <w:marLeft w:val="0"/>
      <w:marRight w:val="0"/>
      <w:marTop w:val="0"/>
      <w:marBottom w:val="0"/>
      <w:divBdr>
        <w:top w:val="none" w:sz="0" w:space="0" w:color="auto"/>
        <w:left w:val="none" w:sz="0" w:space="0" w:color="auto"/>
        <w:bottom w:val="none" w:sz="0" w:space="0" w:color="auto"/>
        <w:right w:val="none" w:sz="0" w:space="0" w:color="auto"/>
      </w:divBdr>
    </w:div>
    <w:div w:id="296378270">
      <w:bodyDiv w:val="1"/>
      <w:marLeft w:val="0"/>
      <w:marRight w:val="0"/>
      <w:marTop w:val="0"/>
      <w:marBottom w:val="0"/>
      <w:divBdr>
        <w:top w:val="none" w:sz="0" w:space="0" w:color="auto"/>
        <w:left w:val="none" w:sz="0" w:space="0" w:color="auto"/>
        <w:bottom w:val="none" w:sz="0" w:space="0" w:color="auto"/>
        <w:right w:val="none" w:sz="0" w:space="0" w:color="auto"/>
      </w:divBdr>
    </w:div>
    <w:div w:id="301231163">
      <w:bodyDiv w:val="1"/>
      <w:marLeft w:val="0"/>
      <w:marRight w:val="0"/>
      <w:marTop w:val="0"/>
      <w:marBottom w:val="0"/>
      <w:divBdr>
        <w:top w:val="none" w:sz="0" w:space="0" w:color="auto"/>
        <w:left w:val="none" w:sz="0" w:space="0" w:color="auto"/>
        <w:bottom w:val="none" w:sz="0" w:space="0" w:color="auto"/>
        <w:right w:val="none" w:sz="0" w:space="0" w:color="auto"/>
      </w:divBdr>
    </w:div>
    <w:div w:id="341512772">
      <w:bodyDiv w:val="1"/>
      <w:marLeft w:val="0"/>
      <w:marRight w:val="0"/>
      <w:marTop w:val="0"/>
      <w:marBottom w:val="0"/>
      <w:divBdr>
        <w:top w:val="none" w:sz="0" w:space="0" w:color="auto"/>
        <w:left w:val="none" w:sz="0" w:space="0" w:color="auto"/>
        <w:bottom w:val="none" w:sz="0" w:space="0" w:color="auto"/>
        <w:right w:val="none" w:sz="0" w:space="0" w:color="auto"/>
      </w:divBdr>
    </w:div>
    <w:div w:id="346374147">
      <w:bodyDiv w:val="1"/>
      <w:marLeft w:val="0"/>
      <w:marRight w:val="0"/>
      <w:marTop w:val="0"/>
      <w:marBottom w:val="0"/>
      <w:divBdr>
        <w:top w:val="none" w:sz="0" w:space="0" w:color="auto"/>
        <w:left w:val="none" w:sz="0" w:space="0" w:color="auto"/>
        <w:bottom w:val="none" w:sz="0" w:space="0" w:color="auto"/>
        <w:right w:val="none" w:sz="0" w:space="0" w:color="auto"/>
      </w:divBdr>
    </w:div>
    <w:div w:id="372460850">
      <w:bodyDiv w:val="1"/>
      <w:marLeft w:val="0"/>
      <w:marRight w:val="0"/>
      <w:marTop w:val="0"/>
      <w:marBottom w:val="0"/>
      <w:divBdr>
        <w:top w:val="none" w:sz="0" w:space="0" w:color="auto"/>
        <w:left w:val="none" w:sz="0" w:space="0" w:color="auto"/>
        <w:bottom w:val="none" w:sz="0" w:space="0" w:color="auto"/>
        <w:right w:val="none" w:sz="0" w:space="0" w:color="auto"/>
      </w:divBdr>
    </w:div>
    <w:div w:id="380323603">
      <w:bodyDiv w:val="1"/>
      <w:marLeft w:val="0"/>
      <w:marRight w:val="0"/>
      <w:marTop w:val="0"/>
      <w:marBottom w:val="0"/>
      <w:divBdr>
        <w:top w:val="none" w:sz="0" w:space="0" w:color="auto"/>
        <w:left w:val="none" w:sz="0" w:space="0" w:color="auto"/>
        <w:bottom w:val="none" w:sz="0" w:space="0" w:color="auto"/>
        <w:right w:val="none" w:sz="0" w:space="0" w:color="auto"/>
      </w:divBdr>
    </w:div>
    <w:div w:id="387800689">
      <w:bodyDiv w:val="1"/>
      <w:marLeft w:val="0"/>
      <w:marRight w:val="0"/>
      <w:marTop w:val="0"/>
      <w:marBottom w:val="0"/>
      <w:divBdr>
        <w:top w:val="none" w:sz="0" w:space="0" w:color="auto"/>
        <w:left w:val="none" w:sz="0" w:space="0" w:color="auto"/>
        <w:bottom w:val="none" w:sz="0" w:space="0" w:color="auto"/>
        <w:right w:val="none" w:sz="0" w:space="0" w:color="auto"/>
      </w:divBdr>
    </w:div>
    <w:div w:id="427391501">
      <w:bodyDiv w:val="1"/>
      <w:marLeft w:val="0"/>
      <w:marRight w:val="0"/>
      <w:marTop w:val="0"/>
      <w:marBottom w:val="0"/>
      <w:divBdr>
        <w:top w:val="none" w:sz="0" w:space="0" w:color="auto"/>
        <w:left w:val="none" w:sz="0" w:space="0" w:color="auto"/>
        <w:bottom w:val="none" w:sz="0" w:space="0" w:color="auto"/>
        <w:right w:val="none" w:sz="0" w:space="0" w:color="auto"/>
      </w:divBdr>
    </w:div>
    <w:div w:id="428698785">
      <w:bodyDiv w:val="1"/>
      <w:marLeft w:val="0"/>
      <w:marRight w:val="0"/>
      <w:marTop w:val="0"/>
      <w:marBottom w:val="0"/>
      <w:divBdr>
        <w:top w:val="none" w:sz="0" w:space="0" w:color="auto"/>
        <w:left w:val="none" w:sz="0" w:space="0" w:color="auto"/>
        <w:bottom w:val="none" w:sz="0" w:space="0" w:color="auto"/>
        <w:right w:val="none" w:sz="0" w:space="0" w:color="auto"/>
      </w:divBdr>
    </w:div>
    <w:div w:id="442770615">
      <w:bodyDiv w:val="1"/>
      <w:marLeft w:val="0"/>
      <w:marRight w:val="0"/>
      <w:marTop w:val="0"/>
      <w:marBottom w:val="0"/>
      <w:divBdr>
        <w:top w:val="none" w:sz="0" w:space="0" w:color="auto"/>
        <w:left w:val="none" w:sz="0" w:space="0" w:color="auto"/>
        <w:bottom w:val="none" w:sz="0" w:space="0" w:color="auto"/>
        <w:right w:val="none" w:sz="0" w:space="0" w:color="auto"/>
      </w:divBdr>
    </w:div>
    <w:div w:id="457727206">
      <w:bodyDiv w:val="1"/>
      <w:marLeft w:val="0"/>
      <w:marRight w:val="0"/>
      <w:marTop w:val="0"/>
      <w:marBottom w:val="0"/>
      <w:divBdr>
        <w:top w:val="none" w:sz="0" w:space="0" w:color="auto"/>
        <w:left w:val="none" w:sz="0" w:space="0" w:color="auto"/>
        <w:bottom w:val="none" w:sz="0" w:space="0" w:color="auto"/>
        <w:right w:val="none" w:sz="0" w:space="0" w:color="auto"/>
      </w:divBdr>
    </w:div>
    <w:div w:id="458492731">
      <w:bodyDiv w:val="1"/>
      <w:marLeft w:val="0"/>
      <w:marRight w:val="0"/>
      <w:marTop w:val="0"/>
      <w:marBottom w:val="0"/>
      <w:divBdr>
        <w:top w:val="none" w:sz="0" w:space="0" w:color="auto"/>
        <w:left w:val="none" w:sz="0" w:space="0" w:color="auto"/>
        <w:bottom w:val="none" w:sz="0" w:space="0" w:color="auto"/>
        <w:right w:val="none" w:sz="0" w:space="0" w:color="auto"/>
      </w:divBdr>
    </w:div>
    <w:div w:id="472873202">
      <w:bodyDiv w:val="1"/>
      <w:marLeft w:val="0"/>
      <w:marRight w:val="0"/>
      <w:marTop w:val="0"/>
      <w:marBottom w:val="0"/>
      <w:divBdr>
        <w:top w:val="none" w:sz="0" w:space="0" w:color="auto"/>
        <w:left w:val="none" w:sz="0" w:space="0" w:color="auto"/>
        <w:bottom w:val="none" w:sz="0" w:space="0" w:color="auto"/>
        <w:right w:val="none" w:sz="0" w:space="0" w:color="auto"/>
      </w:divBdr>
    </w:div>
    <w:div w:id="481853199">
      <w:bodyDiv w:val="1"/>
      <w:marLeft w:val="0"/>
      <w:marRight w:val="0"/>
      <w:marTop w:val="0"/>
      <w:marBottom w:val="0"/>
      <w:divBdr>
        <w:top w:val="none" w:sz="0" w:space="0" w:color="auto"/>
        <w:left w:val="none" w:sz="0" w:space="0" w:color="auto"/>
        <w:bottom w:val="none" w:sz="0" w:space="0" w:color="auto"/>
        <w:right w:val="none" w:sz="0" w:space="0" w:color="auto"/>
      </w:divBdr>
    </w:div>
    <w:div w:id="503251482">
      <w:bodyDiv w:val="1"/>
      <w:marLeft w:val="0"/>
      <w:marRight w:val="0"/>
      <w:marTop w:val="0"/>
      <w:marBottom w:val="0"/>
      <w:divBdr>
        <w:top w:val="none" w:sz="0" w:space="0" w:color="auto"/>
        <w:left w:val="none" w:sz="0" w:space="0" w:color="auto"/>
        <w:bottom w:val="none" w:sz="0" w:space="0" w:color="auto"/>
        <w:right w:val="none" w:sz="0" w:space="0" w:color="auto"/>
      </w:divBdr>
    </w:div>
    <w:div w:id="515194073">
      <w:bodyDiv w:val="1"/>
      <w:marLeft w:val="0"/>
      <w:marRight w:val="0"/>
      <w:marTop w:val="0"/>
      <w:marBottom w:val="0"/>
      <w:divBdr>
        <w:top w:val="none" w:sz="0" w:space="0" w:color="auto"/>
        <w:left w:val="none" w:sz="0" w:space="0" w:color="auto"/>
        <w:bottom w:val="none" w:sz="0" w:space="0" w:color="auto"/>
        <w:right w:val="none" w:sz="0" w:space="0" w:color="auto"/>
      </w:divBdr>
    </w:div>
    <w:div w:id="517623627">
      <w:bodyDiv w:val="1"/>
      <w:marLeft w:val="0"/>
      <w:marRight w:val="0"/>
      <w:marTop w:val="0"/>
      <w:marBottom w:val="0"/>
      <w:divBdr>
        <w:top w:val="none" w:sz="0" w:space="0" w:color="auto"/>
        <w:left w:val="none" w:sz="0" w:space="0" w:color="auto"/>
        <w:bottom w:val="none" w:sz="0" w:space="0" w:color="auto"/>
        <w:right w:val="none" w:sz="0" w:space="0" w:color="auto"/>
      </w:divBdr>
    </w:div>
    <w:div w:id="518783657">
      <w:bodyDiv w:val="1"/>
      <w:marLeft w:val="0"/>
      <w:marRight w:val="0"/>
      <w:marTop w:val="0"/>
      <w:marBottom w:val="0"/>
      <w:divBdr>
        <w:top w:val="none" w:sz="0" w:space="0" w:color="auto"/>
        <w:left w:val="none" w:sz="0" w:space="0" w:color="auto"/>
        <w:bottom w:val="none" w:sz="0" w:space="0" w:color="auto"/>
        <w:right w:val="none" w:sz="0" w:space="0" w:color="auto"/>
      </w:divBdr>
    </w:div>
    <w:div w:id="530651208">
      <w:bodyDiv w:val="1"/>
      <w:marLeft w:val="0"/>
      <w:marRight w:val="0"/>
      <w:marTop w:val="0"/>
      <w:marBottom w:val="0"/>
      <w:divBdr>
        <w:top w:val="none" w:sz="0" w:space="0" w:color="auto"/>
        <w:left w:val="none" w:sz="0" w:space="0" w:color="auto"/>
        <w:bottom w:val="none" w:sz="0" w:space="0" w:color="auto"/>
        <w:right w:val="none" w:sz="0" w:space="0" w:color="auto"/>
      </w:divBdr>
    </w:div>
    <w:div w:id="559482204">
      <w:bodyDiv w:val="1"/>
      <w:marLeft w:val="0"/>
      <w:marRight w:val="0"/>
      <w:marTop w:val="0"/>
      <w:marBottom w:val="0"/>
      <w:divBdr>
        <w:top w:val="none" w:sz="0" w:space="0" w:color="auto"/>
        <w:left w:val="none" w:sz="0" w:space="0" w:color="auto"/>
        <w:bottom w:val="none" w:sz="0" w:space="0" w:color="auto"/>
        <w:right w:val="none" w:sz="0" w:space="0" w:color="auto"/>
      </w:divBdr>
    </w:div>
    <w:div w:id="560405813">
      <w:bodyDiv w:val="1"/>
      <w:marLeft w:val="0"/>
      <w:marRight w:val="0"/>
      <w:marTop w:val="0"/>
      <w:marBottom w:val="0"/>
      <w:divBdr>
        <w:top w:val="none" w:sz="0" w:space="0" w:color="auto"/>
        <w:left w:val="none" w:sz="0" w:space="0" w:color="auto"/>
        <w:bottom w:val="none" w:sz="0" w:space="0" w:color="auto"/>
        <w:right w:val="none" w:sz="0" w:space="0" w:color="auto"/>
      </w:divBdr>
    </w:div>
    <w:div w:id="574124159">
      <w:bodyDiv w:val="1"/>
      <w:marLeft w:val="0"/>
      <w:marRight w:val="0"/>
      <w:marTop w:val="0"/>
      <w:marBottom w:val="0"/>
      <w:divBdr>
        <w:top w:val="none" w:sz="0" w:space="0" w:color="auto"/>
        <w:left w:val="none" w:sz="0" w:space="0" w:color="auto"/>
        <w:bottom w:val="none" w:sz="0" w:space="0" w:color="auto"/>
        <w:right w:val="none" w:sz="0" w:space="0" w:color="auto"/>
      </w:divBdr>
    </w:div>
    <w:div w:id="590896507">
      <w:bodyDiv w:val="1"/>
      <w:marLeft w:val="0"/>
      <w:marRight w:val="0"/>
      <w:marTop w:val="0"/>
      <w:marBottom w:val="0"/>
      <w:divBdr>
        <w:top w:val="none" w:sz="0" w:space="0" w:color="auto"/>
        <w:left w:val="none" w:sz="0" w:space="0" w:color="auto"/>
        <w:bottom w:val="none" w:sz="0" w:space="0" w:color="auto"/>
        <w:right w:val="none" w:sz="0" w:space="0" w:color="auto"/>
      </w:divBdr>
    </w:div>
    <w:div w:id="637534873">
      <w:bodyDiv w:val="1"/>
      <w:marLeft w:val="0"/>
      <w:marRight w:val="0"/>
      <w:marTop w:val="0"/>
      <w:marBottom w:val="0"/>
      <w:divBdr>
        <w:top w:val="none" w:sz="0" w:space="0" w:color="auto"/>
        <w:left w:val="none" w:sz="0" w:space="0" w:color="auto"/>
        <w:bottom w:val="none" w:sz="0" w:space="0" w:color="auto"/>
        <w:right w:val="none" w:sz="0" w:space="0" w:color="auto"/>
      </w:divBdr>
    </w:div>
    <w:div w:id="667440181">
      <w:bodyDiv w:val="1"/>
      <w:marLeft w:val="0"/>
      <w:marRight w:val="0"/>
      <w:marTop w:val="0"/>
      <w:marBottom w:val="0"/>
      <w:divBdr>
        <w:top w:val="none" w:sz="0" w:space="0" w:color="auto"/>
        <w:left w:val="none" w:sz="0" w:space="0" w:color="auto"/>
        <w:bottom w:val="none" w:sz="0" w:space="0" w:color="auto"/>
        <w:right w:val="none" w:sz="0" w:space="0" w:color="auto"/>
      </w:divBdr>
    </w:div>
    <w:div w:id="672535704">
      <w:bodyDiv w:val="1"/>
      <w:marLeft w:val="0"/>
      <w:marRight w:val="0"/>
      <w:marTop w:val="0"/>
      <w:marBottom w:val="0"/>
      <w:divBdr>
        <w:top w:val="none" w:sz="0" w:space="0" w:color="auto"/>
        <w:left w:val="none" w:sz="0" w:space="0" w:color="auto"/>
        <w:bottom w:val="none" w:sz="0" w:space="0" w:color="auto"/>
        <w:right w:val="none" w:sz="0" w:space="0" w:color="auto"/>
      </w:divBdr>
    </w:div>
    <w:div w:id="716321517">
      <w:bodyDiv w:val="1"/>
      <w:marLeft w:val="0"/>
      <w:marRight w:val="0"/>
      <w:marTop w:val="0"/>
      <w:marBottom w:val="0"/>
      <w:divBdr>
        <w:top w:val="none" w:sz="0" w:space="0" w:color="auto"/>
        <w:left w:val="none" w:sz="0" w:space="0" w:color="auto"/>
        <w:bottom w:val="none" w:sz="0" w:space="0" w:color="auto"/>
        <w:right w:val="none" w:sz="0" w:space="0" w:color="auto"/>
      </w:divBdr>
    </w:div>
    <w:div w:id="721683915">
      <w:bodyDiv w:val="1"/>
      <w:marLeft w:val="0"/>
      <w:marRight w:val="0"/>
      <w:marTop w:val="0"/>
      <w:marBottom w:val="0"/>
      <w:divBdr>
        <w:top w:val="none" w:sz="0" w:space="0" w:color="auto"/>
        <w:left w:val="none" w:sz="0" w:space="0" w:color="auto"/>
        <w:bottom w:val="none" w:sz="0" w:space="0" w:color="auto"/>
        <w:right w:val="none" w:sz="0" w:space="0" w:color="auto"/>
      </w:divBdr>
    </w:div>
    <w:div w:id="740058162">
      <w:bodyDiv w:val="1"/>
      <w:marLeft w:val="0"/>
      <w:marRight w:val="0"/>
      <w:marTop w:val="0"/>
      <w:marBottom w:val="0"/>
      <w:divBdr>
        <w:top w:val="none" w:sz="0" w:space="0" w:color="auto"/>
        <w:left w:val="none" w:sz="0" w:space="0" w:color="auto"/>
        <w:bottom w:val="none" w:sz="0" w:space="0" w:color="auto"/>
        <w:right w:val="none" w:sz="0" w:space="0" w:color="auto"/>
      </w:divBdr>
    </w:div>
    <w:div w:id="743335685">
      <w:bodyDiv w:val="1"/>
      <w:marLeft w:val="0"/>
      <w:marRight w:val="0"/>
      <w:marTop w:val="0"/>
      <w:marBottom w:val="0"/>
      <w:divBdr>
        <w:top w:val="none" w:sz="0" w:space="0" w:color="auto"/>
        <w:left w:val="none" w:sz="0" w:space="0" w:color="auto"/>
        <w:bottom w:val="none" w:sz="0" w:space="0" w:color="auto"/>
        <w:right w:val="none" w:sz="0" w:space="0" w:color="auto"/>
      </w:divBdr>
    </w:div>
    <w:div w:id="770468996">
      <w:bodyDiv w:val="1"/>
      <w:marLeft w:val="0"/>
      <w:marRight w:val="0"/>
      <w:marTop w:val="0"/>
      <w:marBottom w:val="0"/>
      <w:divBdr>
        <w:top w:val="none" w:sz="0" w:space="0" w:color="auto"/>
        <w:left w:val="none" w:sz="0" w:space="0" w:color="auto"/>
        <w:bottom w:val="none" w:sz="0" w:space="0" w:color="auto"/>
        <w:right w:val="none" w:sz="0" w:space="0" w:color="auto"/>
      </w:divBdr>
    </w:div>
    <w:div w:id="778842191">
      <w:bodyDiv w:val="1"/>
      <w:marLeft w:val="0"/>
      <w:marRight w:val="0"/>
      <w:marTop w:val="0"/>
      <w:marBottom w:val="0"/>
      <w:divBdr>
        <w:top w:val="none" w:sz="0" w:space="0" w:color="auto"/>
        <w:left w:val="none" w:sz="0" w:space="0" w:color="auto"/>
        <w:bottom w:val="none" w:sz="0" w:space="0" w:color="auto"/>
        <w:right w:val="none" w:sz="0" w:space="0" w:color="auto"/>
      </w:divBdr>
    </w:div>
    <w:div w:id="783814336">
      <w:bodyDiv w:val="1"/>
      <w:marLeft w:val="0"/>
      <w:marRight w:val="0"/>
      <w:marTop w:val="0"/>
      <w:marBottom w:val="0"/>
      <w:divBdr>
        <w:top w:val="none" w:sz="0" w:space="0" w:color="auto"/>
        <w:left w:val="none" w:sz="0" w:space="0" w:color="auto"/>
        <w:bottom w:val="none" w:sz="0" w:space="0" w:color="auto"/>
        <w:right w:val="none" w:sz="0" w:space="0" w:color="auto"/>
      </w:divBdr>
    </w:div>
    <w:div w:id="791439925">
      <w:bodyDiv w:val="1"/>
      <w:marLeft w:val="0"/>
      <w:marRight w:val="0"/>
      <w:marTop w:val="0"/>
      <w:marBottom w:val="0"/>
      <w:divBdr>
        <w:top w:val="none" w:sz="0" w:space="0" w:color="auto"/>
        <w:left w:val="none" w:sz="0" w:space="0" w:color="auto"/>
        <w:bottom w:val="none" w:sz="0" w:space="0" w:color="auto"/>
        <w:right w:val="none" w:sz="0" w:space="0" w:color="auto"/>
      </w:divBdr>
    </w:div>
    <w:div w:id="800684195">
      <w:bodyDiv w:val="1"/>
      <w:marLeft w:val="0"/>
      <w:marRight w:val="0"/>
      <w:marTop w:val="0"/>
      <w:marBottom w:val="0"/>
      <w:divBdr>
        <w:top w:val="none" w:sz="0" w:space="0" w:color="auto"/>
        <w:left w:val="none" w:sz="0" w:space="0" w:color="auto"/>
        <w:bottom w:val="none" w:sz="0" w:space="0" w:color="auto"/>
        <w:right w:val="none" w:sz="0" w:space="0" w:color="auto"/>
      </w:divBdr>
    </w:div>
    <w:div w:id="817262562">
      <w:bodyDiv w:val="1"/>
      <w:marLeft w:val="0"/>
      <w:marRight w:val="0"/>
      <w:marTop w:val="0"/>
      <w:marBottom w:val="0"/>
      <w:divBdr>
        <w:top w:val="none" w:sz="0" w:space="0" w:color="auto"/>
        <w:left w:val="none" w:sz="0" w:space="0" w:color="auto"/>
        <w:bottom w:val="none" w:sz="0" w:space="0" w:color="auto"/>
        <w:right w:val="none" w:sz="0" w:space="0" w:color="auto"/>
      </w:divBdr>
    </w:div>
    <w:div w:id="820582836">
      <w:bodyDiv w:val="1"/>
      <w:marLeft w:val="0"/>
      <w:marRight w:val="0"/>
      <w:marTop w:val="0"/>
      <w:marBottom w:val="0"/>
      <w:divBdr>
        <w:top w:val="none" w:sz="0" w:space="0" w:color="auto"/>
        <w:left w:val="none" w:sz="0" w:space="0" w:color="auto"/>
        <w:bottom w:val="none" w:sz="0" w:space="0" w:color="auto"/>
        <w:right w:val="none" w:sz="0" w:space="0" w:color="auto"/>
      </w:divBdr>
    </w:div>
    <w:div w:id="834954269">
      <w:bodyDiv w:val="1"/>
      <w:marLeft w:val="0"/>
      <w:marRight w:val="0"/>
      <w:marTop w:val="0"/>
      <w:marBottom w:val="0"/>
      <w:divBdr>
        <w:top w:val="none" w:sz="0" w:space="0" w:color="auto"/>
        <w:left w:val="none" w:sz="0" w:space="0" w:color="auto"/>
        <w:bottom w:val="none" w:sz="0" w:space="0" w:color="auto"/>
        <w:right w:val="none" w:sz="0" w:space="0" w:color="auto"/>
      </w:divBdr>
    </w:div>
    <w:div w:id="837502523">
      <w:bodyDiv w:val="1"/>
      <w:marLeft w:val="0"/>
      <w:marRight w:val="0"/>
      <w:marTop w:val="0"/>
      <w:marBottom w:val="0"/>
      <w:divBdr>
        <w:top w:val="none" w:sz="0" w:space="0" w:color="auto"/>
        <w:left w:val="none" w:sz="0" w:space="0" w:color="auto"/>
        <w:bottom w:val="none" w:sz="0" w:space="0" w:color="auto"/>
        <w:right w:val="none" w:sz="0" w:space="0" w:color="auto"/>
      </w:divBdr>
    </w:div>
    <w:div w:id="856626376">
      <w:bodyDiv w:val="1"/>
      <w:marLeft w:val="0"/>
      <w:marRight w:val="0"/>
      <w:marTop w:val="0"/>
      <w:marBottom w:val="0"/>
      <w:divBdr>
        <w:top w:val="none" w:sz="0" w:space="0" w:color="auto"/>
        <w:left w:val="none" w:sz="0" w:space="0" w:color="auto"/>
        <w:bottom w:val="none" w:sz="0" w:space="0" w:color="auto"/>
        <w:right w:val="none" w:sz="0" w:space="0" w:color="auto"/>
      </w:divBdr>
    </w:div>
    <w:div w:id="883564033">
      <w:bodyDiv w:val="1"/>
      <w:marLeft w:val="0"/>
      <w:marRight w:val="0"/>
      <w:marTop w:val="0"/>
      <w:marBottom w:val="0"/>
      <w:divBdr>
        <w:top w:val="none" w:sz="0" w:space="0" w:color="auto"/>
        <w:left w:val="none" w:sz="0" w:space="0" w:color="auto"/>
        <w:bottom w:val="none" w:sz="0" w:space="0" w:color="auto"/>
        <w:right w:val="none" w:sz="0" w:space="0" w:color="auto"/>
      </w:divBdr>
    </w:div>
    <w:div w:id="890001920">
      <w:bodyDiv w:val="1"/>
      <w:marLeft w:val="0"/>
      <w:marRight w:val="0"/>
      <w:marTop w:val="0"/>
      <w:marBottom w:val="0"/>
      <w:divBdr>
        <w:top w:val="none" w:sz="0" w:space="0" w:color="auto"/>
        <w:left w:val="none" w:sz="0" w:space="0" w:color="auto"/>
        <w:bottom w:val="none" w:sz="0" w:space="0" w:color="auto"/>
        <w:right w:val="none" w:sz="0" w:space="0" w:color="auto"/>
      </w:divBdr>
    </w:div>
    <w:div w:id="893197456">
      <w:bodyDiv w:val="1"/>
      <w:marLeft w:val="0"/>
      <w:marRight w:val="0"/>
      <w:marTop w:val="0"/>
      <w:marBottom w:val="0"/>
      <w:divBdr>
        <w:top w:val="none" w:sz="0" w:space="0" w:color="auto"/>
        <w:left w:val="none" w:sz="0" w:space="0" w:color="auto"/>
        <w:bottom w:val="none" w:sz="0" w:space="0" w:color="auto"/>
        <w:right w:val="none" w:sz="0" w:space="0" w:color="auto"/>
      </w:divBdr>
    </w:div>
    <w:div w:id="919023914">
      <w:bodyDiv w:val="1"/>
      <w:marLeft w:val="0"/>
      <w:marRight w:val="0"/>
      <w:marTop w:val="0"/>
      <w:marBottom w:val="0"/>
      <w:divBdr>
        <w:top w:val="none" w:sz="0" w:space="0" w:color="auto"/>
        <w:left w:val="none" w:sz="0" w:space="0" w:color="auto"/>
        <w:bottom w:val="none" w:sz="0" w:space="0" w:color="auto"/>
        <w:right w:val="none" w:sz="0" w:space="0" w:color="auto"/>
      </w:divBdr>
    </w:div>
    <w:div w:id="926381555">
      <w:bodyDiv w:val="1"/>
      <w:marLeft w:val="0"/>
      <w:marRight w:val="0"/>
      <w:marTop w:val="0"/>
      <w:marBottom w:val="0"/>
      <w:divBdr>
        <w:top w:val="none" w:sz="0" w:space="0" w:color="auto"/>
        <w:left w:val="none" w:sz="0" w:space="0" w:color="auto"/>
        <w:bottom w:val="none" w:sz="0" w:space="0" w:color="auto"/>
        <w:right w:val="none" w:sz="0" w:space="0" w:color="auto"/>
      </w:divBdr>
    </w:div>
    <w:div w:id="927690567">
      <w:bodyDiv w:val="1"/>
      <w:marLeft w:val="0"/>
      <w:marRight w:val="0"/>
      <w:marTop w:val="0"/>
      <w:marBottom w:val="0"/>
      <w:divBdr>
        <w:top w:val="none" w:sz="0" w:space="0" w:color="auto"/>
        <w:left w:val="none" w:sz="0" w:space="0" w:color="auto"/>
        <w:bottom w:val="none" w:sz="0" w:space="0" w:color="auto"/>
        <w:right w:val="none" w:sz="0" w:space="0" w:color="auto"/>
      </w:divBdr>
    </w:div>
    <w:div w:id="930285443">
      <w:bodyDiv w:val="1"/>
      <w:marLeft w:val="0"/>
      <w:marRight w:val="0"/>
      <w:marTop w:val="0"/>
      <w:marBottom w:val="0"/>
      <w:divBdr>
        <w:top w:val="none" w:sz="0" w:space="0" w:color="auto"/>
        <w:left w:val="none" w:sz="0" w:space="0" w:color="auto"/>
        <w:bottom w:val="none" w:sz="0" w:space="0" w:color="auto"/>
        <w:right w:val="none" w:sz="0" w:space="0" w:color="auto"/>
      </w:divBdr>
    </w:div>
    <w:div w:id="953248816">
      <w:bodyDiv w:val="1"/>
      <w:marLeft w:val="0"/>
      <w:marRight w:val="0"/>
      <w:marTop w:val="0"/>
      <w:marBottom w:val="0"/>
      <w:divBdr>
        <w:top w:val="none" w:sz="0" w:space="0" w:color="auto"/>
        <w:left w:val="none" w:sz="0" w:space="0" w:color="auto"/>
        <w:bottom w:val="none" w:sz="0" w:space="0" w:color="auto"/>
        <w:right w:val="none" w:sz="0" w:space="0" w:color="auto"/>
      </w:divBdr>
    </w:div>
    <w:div w:id="958996792">
      <w:bodyDiv w:val="1"/>
      <w:marLeft w:val="0"/>
      <w:marRight w:val="0"/>
      <w:marTop w:val="0"/>
      <w:marBottom w:val="0"/>
      <w:divBdr>
        <w:top w:val="none" w:sz="0" w:space="0" w:color="auto"/>
        <w:left w:val="none" w:sz="0" w:space="0" w:color="auto"/>
        <w:bottom w:val="none" w:sz="0" w:space="0" w:color="auto"/>
        <w:right w:val="none" w:sz="0" w:space="0" w:color="auto"/>
      </w:divBdr>
    </w:div>
    <w:div w:id="959651021">
      <w:bodyDiv w:val="1"/>
      <w:marLeft w:val="0"/>
      <w:marRight w:val="0"/>
      <w:marTop w:val="0"/>
      <w:marBottom w:val="0"/>
      <w:divBdr>
        <w:top w:val="none" w:sz="0" w:space="0" w:color="auto"/>
        <w:left w:val="none" w:sz="0" w:space="0" w:color="auto"/>
        <w:bottom w:val="none" w:sz="0" w:space="0" w:color="auto"/>
        <w:right w:val="none" w:sz="0" w:space="0" w:color="auto"/>
      </w:divBdr>
    </w:div>
    <w:div w:id="1022508630">
      <w:bodyDiv w:val="1"/>
      <w:marLeft w:val="0"/>
      <w:marRight w:val="0"/>
      <w:marTop w:val="0"/>
      <w:marBottom w:val="0"/>
      <w:divBdr>
        <w:top w:val="none" w:sz="0" w:space="0" w:color="auto"/>
        <w:left w:val="none" w:sz="0" w:space="0" w:color="auto"/>
        <w:bottom w:val="none" w:sz="0" w:space="0" w:color="auto"/>
        <w:right w:val="none" w:sz="0" w:space="0" w:color="auto"/>
      </w:divBdr>
    </w:div>
    <w:div w:id="1028069418">
      <w:bodyDiv w:val="1"/>
      <w:marLeft w:val="0"/>
      <w:marRight w:val="0"/>
      <w:marTop w:val="0"/>
      <w:marBottom w:val="0"/>
      <w:divBdr>
        <w:top w:val="none" w:sz="0" w:space="0" w:color="auto"/>
        <w:left w:val="none" w:sz="0" w:space="0" w:color="auto"/>
        <w:bottom w:val="none" w:sz="0" w:space="0" w:color="auto"/>
        <w:right w:val="none" w:sz="0" w:space="0" w:color="auto"/>
      </w:divBdr>
    </w:div>
    <w:div w:id="1029526414">
      <w:bodyDiv w:val="1"/>
      <w:marLeft w:val="0"/>
      <w:marRight w:val="0"/>
      <w:marTop w:val="0"/>
      <w:marBottom w:val="0"/>
      <w:divBdr>
        <w:top w:val="none" w:sz="0" w:space="0" w:color="auto"/>
        <w:left w:val="none" w:sz="0" w:space="0" w:color="auto"/>
        <w:bottom w:val="none" w:sz="0" w:space="0" w:color="auto"/>
        <w:right w:val="none" w:sz="0" w:space="0" w:color="auto"/>
      </w:divBdr>
    </w:div>
    <w:div w:id="1037966824">
      <w:bodyDiv w:val="1"/>
      <w:marLeft w:val="0"/>
      <w:marRight w:val="0"/>
      <w:marTop w:val="0"/>
      <w:marBottom w:val="0"/>
      <w:divBdr>
        <w:top w:val="none" w:sz="0" w:space="0" w:color="auto"/>
        <w:left w:val="none" w:sz="0" w:space="0" w:color="auto"/>
        <w:bottom w:val="none" w:sz="0" w:space="0" w:color="auto"/>
        <w:right w:val="none" w:sz="0" w:space="0" w:color="auto"/>
      </w:divBdr>
    </w:div>
    <w:div w:id="1074736780">
      <w:bodyDiv w:val="1"/>
      <w:marLeft w:val="0"/>
      <w:marRight w:val="0"/>
      <w:marTop w:val="0"/>
      <w:marBottom w:val="0"/>
      <w:divBdr>
        <w:top w:val="none" w:sz="0" w:space="0" w:color="auto"/>
        <w:left w:val="none" w:sz="0" w:space="0" w:color="auto"/>
        <w:bottom w:val="none" w:sz="0" w:space="0" w:color="auto"/>
        <w:right w:val="none" w:sz="0" w:space="0" w:color="auto"/>
      </w:divBdr>
    </w:div>
    <w:div w:id="1075933376">
      <w:bodyDiv w:val="1"/>
      <w:marLeft w:val="0"/>
      <w:marRight w:val="0"/>
      <w:marTop w:val="0"/>
      <w:marBottom w:val="0"/>
      <w:divBdr>
        <w:top w:val="none" w:sz="0" w:space="0" w:color="auto"/>
        <w:left w:val="none" w:sz="0" w:space="0" w:color="auto"/>
        <w:bottom w:val="none" w:sz="0" w:space="0" w:color="auto"/>
        <w:right w:val="none" w:sz="0" w:space="0" w:color="auto"/>
      </w:divBdr>
    </w:div>
    <w:div w:id="1082482197">
      <w:bodyDiv w:val="1"/>
      <w:marLeft w:val="0"/>
      <w:marRight w:val="0"/>
      <w:marTop w:val="0"/>
      <w:marBottom w:val="0"/>
      <w:divBdr>
        <w:top w:val="none" w:sz="0" w:space="0" w:color="auto"/>
        <w:left w:val="none" w:sz="0" w:space="0" w:color="auto"/>
        <w:bottom w:val="none" w:sz="0" w:space="0" w:color="auto"/>
        <w:right w:val="none" w:sz="0" w:space="0" w:color="auto"/>
      </w:divBdr>
    </w:div>
    <w:div w:id="1120682500">
      <w:bodyDiv w:val="1"/>
      <w:marLeft w:val="0"/>
      <w:marRight w:val="0"/>
      <w:marTop w:val="0"/>
      <w:marBottom w:val="0"/>
      <w:divBdr>
        <w:top w:val="none" w:sz="0" w:space="0" w:color="auto"/>
        <w:left w:val="none" w:sz="0" w:space="0" w:color="auto"/>
        <w:bottom w:val="none" w:sz="0" w:space="0" w:color="auto"/>
        <w:right w:val="none" w:sz="0" w:space="0" w:color="auto"/>
      </w:divBdr>
    </w:div>
    <w:div w:id="1142622093">
      <w:bodyDiv w:val="1"/>
      <w:marLeft w:val="0"/>
      <w:marRight w:val="0"/>
      <w:marTop w:val="0"/>
      <w:marBottom w:val="0"/>
      <w:divBdr>
        <w:top w:val="none" w:sz="0" w:space="0" w:color="auto"/>
        <w:left w:val="none" w:sz="0" w:space="0" w:color="auto"/>
        <w:bottom w:val="none" w:sz="0" w:space="0" w:color="auto"/>
        <w:right w:val="none" w:sz="0" w:space="0" w:color="auto"/>
      </w:divBdr>
    </w:div>
    <w:div w:id="1173491069">
      <w:bodyDiv w:val="1"/>
      <w:marLeft w:val="0"/>
      <w:marRight w:val="0"/>
      <w:marTop w:val="0"/>
      <w:marBottom w:val="0"/>
      <w:divBdr>
        <w:top w:val="none" w:sz="0" w:space="0" w:color="auto"/>
        <w:left w:val="none" w:sz="0" w:space="0" w:color="auto"/>
        <w:bottom w:val="none" w:sz="0" w:space="0" w:color="auto"/>
        <w:right w:val="none" w:sz="0" w:space="0" w:color="auto"/>
      </w:divBdr>
    </w:div>
    <w:div w:id="1175412502">
      <w:bodyDiv w:val="1"/>
      <w:marLeft w:val="0"/>
      <w:marRight w:val="0"/>
      <w:marTop w:val="0"/>
      <w:marBottom w:val="0"/>
      <w:divBdr>
        <w:top w:val="none" w:sz="0" w:space="0" w:color="auto"/>
        <w:left w:val="none" w:sz="0" w:space="0" w:color="auto"/>
        <w:bottom w:val="none" w:sz="0" w:space="0" w:color="auto"/>
        <w:right w:val="none" w:sz="0" w:space="0" w:color="auto"/>
      </w:divBdr>
    </w:div>
    <w:div w:id="1216040652">
      <w:bodyDiv w:val="1"/>
      <w:marLeft w:val="0"/>
      <w:marRight w:val="0"/>
      <w:marTop w:val="0"/>
      <w:marBottom w:val="0"/>
      <w:divBdr>
        <w:top w:val="none" w:sz="0" w:space="0" w:color="auto"/>
        <w:left w:val="none" w:sz="0" w:space="0" w:color="auto"/>
        <w:bottom w:val="none" w:sz="0" w:space="0" w:color="auto"/>
        <w:right w:val="none" w:sz="0" w:space="0" w:color="auto"/>
      </w:divBdr>
    </w:div>
    <w:div w:id="1220434593">
      <w:bodyDiv w:val="1"/>
      <w:marLeft w:val="0"/>
      <w:marRight w:val="0"/>
      <w:marTop w:val="0"/>
      <w:marBottom w:val="0"/>
      <w:divBdr>
        <w:top w:val="none" w:sz="0" w:space="0" w:color="auto"/>
        <w:left w:val="none" w:sz="0" w:space="0" w:color="auto"/>
        <w:bottom w:val="none" w:sz="0" w:space="0" w:color="auto"/>
        <w:right w:val="none" w:sz="0" w:space="0" w:color="auto"/>
      </w:divBdr>
    </w:div>
    <w:div w:id="1239902935">
      <w:bodyDiv w:val="1"/>
      <w:marLeft w:val="0"/>
      <w:marRight w:val="0"/>
      <w:marTop w:val="0"/>
      <w:marBottom w:val="0"/>
      <w:divBdr>
        <w:top w:val="none" w:sz="0" w:space="0" w:color="auto"/>
        <w:left w:val="none" w:sz="0" w:space="0" w:color="auto"/>
        <w:bottom w:val="none" w:sz="0" w:space="0" w:color="auto"/>
        <w:right w:val="none" w:sz="0" w:space="0" w:color="auto"/>
      </w:divBdr>
    </w:div>
    <w:div w:id="1241335169">
      <w:bodyDiv w:val="1"/>
      <w:marLeft w:val="0"/>
      <w:marRight w:val="0"/>
      <w:marTop w:val="0"/>
      <w:marBottom w:val="0"/>
      <w:divBdr>
        <w:top w:val="none" w:sz="0" w:space="0" w:color="auto"/>
        <w:left w:val="none" w:sz="0" w:space="0" w:color="auto"/>
        <w:bottom w:val="none" w:sz="0" w:space="0" w:color="auto"/>
        <w:right w:val="none" w:sz="0" w:space="0" w:color="auto"/>
      </w:divBdr>
    </w:div>
    <w:div w:id="1249465732">
      <w:bodyDiv w:val="1"/>
      <w:marLeft w:val="0"/>
      <w:marRight w:val="0"/>
      <w:marTop w:val="0"/>
      <w:marBottom w:val="0"/>
      <w:divBdr>
        <w:top w:val="none" w:sz="0" w:space="0" w:color="auto"/>
        <w:left w:val="none" w:sz="0" w:space="0" w:color="auto"/>
        <w:bottom w:val="none" w:sz="0" w:space="0" w:color="auto"/>
        <w:right w:val="none" w:sz="0" w:space="0" w:color="auto"/>
      </w:divBdr>
    </w:div>
    <w:div w:id="1249727145">
      <w:bodyDiv w:val="1"/>
      <w:marLeft w:val="0"/>
      <w:marRight w:val="0"/>
      <w:marTop w:val="0"/>
      <w:marBottom w:val="0"/>
      <w:divBdr>
        <w:top w:val="none" w:sz="0" w:space="0" w:color="auto"/>
        <w:left w:val="none" w:sz="0" w:space="0" w:color="auto"/>
        <w:bottom w:val="none" w:sz="0" w:space="0" w:color="auto"/>
        <w:right w:val="none" w:sz="0" w:space="0" w:color="auto"/>
      </w:divBdr>
    </w:div>
    <w:div w:id="1250702048">
      <w:bodyDiv w:val="1"/>
      <w:marLeft w:val="0"/>
      <w:marRight w:val="0"/>
      <w:marTop w:val="0"/>
      <w:marBottom w:val="0"/>
      <w:divBdr>
        <w:top w:val="none" w:sz="0" w:space="0" w:color="auto"/>
        <w:left w:val="none" w:sz="0" w:space="0" w:color="auto"/>
        <w:bottom w:val="none" w:sz="0" w:space="0" w:color="auto"/>
        <w:right w:val="none" w:sz="0" w:space="0" w:color="auto"/>
      </w:divBdr>
    </w:div>
    <w:div w:id="1256865743">
      <w:bodyDiv w:val="1"/>
      <w:marLeft w:val="0"/>
      <w:marRight w:val="0"/>
      <w:marTop w:val="0"/>
      <w:marBottom w:val="0"/>
      <w:divBdr>
        <w:top w:val="none" w:sz="0" w:space="0" w:color="auto"/>
        <w:left w:val="none" w:sz="0" w:space="0" w:color="auto"/>
        <w:bottom w:val="none" w:sz="0" w:space="0" w:color="auto"/>
        <w:right w:val="none" w:sz="0" w:space="0" w:color="auto"/>
      </w:divBdr>
    </w:div>
    <w:div w:id="1260525082">
      <w:bodyDiv w:val="1"/>
      <w:marLeft w:val="0"/>
      <w:marRight w:val="0"/>
      <w:marTop w:val="0"/>
      <w:marBottom w:val="0"/>
      <w:divBdr>
        <w:top w:val="none" w:sz="0" w:space="0" w:color="auto"/>
        <w:left w:val="none" w:sz="0" w:space="0" w:color="auto"/>
        <w:bottom w:val="none" w:sz="0" w:space="0" w:color="auto"/>
        <w:right w:val="none" w:sz="0" w:space="0" w:color="auto"/>
      </w:divBdr>
    </w:div>
    <w:div w:id="1274098094">
      <w:bodyDiv w:val="1"/>
      <w:marLeft w:val="0"/>
      <w:marRight w:val="0"/>
      <w:marTop w:val="0"/>
      <w:marBottom w:val="0"/>
      <w:divBdr>
        <w:top w:val="none" w:sz="0" w:space="0" w:color="auto"/>
        <w:left w:val="none" w:sz="0" w:space="0" w:color="auto"/>
        <w:bottom w:val="none" w:sz="0" w:space="0" w:color="auto"/>
        <w:right w:val="none" w:sz="0" w:space="0" w:color="auto"/>
      </w:divBdr>
    </w:div>
    <w:div w:id="1279798236">
      <w:bodyDiv w:val="1"/>
      <w:marLeft w:val="0"/>
      <w:marRight w:val="0"/>
      <w:marTop w:val="0"/>
      <w:marBottom w:val="0"/>
      <w:divBdr>
        <w:top w:val="none" w:sz="0" w:space="0" w:color="auto"/>
        <w:left w:val="none" w:sz="0" w:space="0" w:color="auto"/>
        <w:bottom w:val="none" w:sz="0" w:space="0" w:color="auto"/>
        <w:right w:val="none" w:sz="0" w:space="0" w:color="auto"/>
      </w:divBdr>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sChild>
        <w:div w:id="1599679149">
          <w:marLeft w:val="0"/>
          <w:marRight w:val="0"/>
          <w:marTop w:val="0"/>
          <w:marBottom w:val="0"/>
          <w:divBdr>
            <w:top w:val="none" w:sz="0" w:space="0" w:color="auto"/>
            <w:left w:val="none" w:sz="0" w:space="0" w:color="auto"/>
            <w:bottom w:val="none" w:sz="0" w:space="0" w:color="auto"/>
            <w:right w:val="none" w:sz="0" w:space="0" w:color="auto"/>
          </w:divBdr>
          <w:divsChild>
            <w:div w:id="540827994">
              <w:marLeft w:val="-225"/>
              <w:marRight w:val="-225"/>
              <w:marTop w:val="0"/>
              <w:marBottom w:val="0"/>
              <w:divBdr>
                <w:top w:val="none" w:sz="0" w:space="0" w:color="auto"/>
                <w:left w:val="none" w:sz="0" w:space="0" w:color="auto"/>
                <w:bottom w:val="none" w:sz="0" w:space="0" w:color="auto"/>
                <w:right w:val="none" w:sz="0" w:space="0" w:color="auto"/>
              </w:divBdr>
              <w:divsChild>
                <w:div w:id="2145804395">
                  <w:marLeft w:val="0"/>
                  <w:marRight w:val="0"/>
                  <w:marTop w:val="0"/>
                  <w:marBottom w:val="0"/>
                  <w:divBdr>
                    <w:top w:val="none" w:sz="0" w:space="0" w:color="auto"/>
                    <w:left w:val="none" w:sz="0" w:space="0" w:color="auto"/>
                    <w:bottom w:val="none" w:sz="0" w:space="0" w:color="auto"/>
                    <w:right w:val="none" w:sz="0" w:space="0" w:color="auto"/>
                  </w:divBdr>
                  <w:divsChild>
                    <w:div w:id="1143081748">
                      <w:marLeft w:val="-225"/>
                      <w:marRight w:val="-225"/>
                      <w:marTop w:val="0"/>
                      <w:marBottom w:val="0"/>
                      <w:divBdr>
                        <w:top w:val="none" w:sz="0" w:space="0" w:color="auto"/>
                        <w:left w:val="none" w:sz="0" w:space="0" w:color="auto"/>
                        <w:bottom w:val="none" w:sz="0" w:space="0" w:color="auto"/>
                        <w:right w:val="none" w:sz="0" w:space="0" w:color="auto"/>
                      </w:divBdr>
                      <w:divsChild>
                        <w:div w:id="359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88262">
      <w:bodyDiv w:val="1"/>
      <w:marLeft w:val="0"/>
      <w:marRight w:val="0"/>
      <w:marTop w:val="0"/>
      <w:marBottom w:val="0"/>
      <w:divBdr>
        <w:top w:val="none" w:sz="0" w:space="0" w:color="auto"/>
        <w:left w:val="none" w:sz="0" w:space="0" w:color="auto"/>
        <w:bottom w:val="none" w:sz="0" w:space="0" w:color="auto"/>
        <w:right w:val="none" w:sz="0" w:space="0" w:color="auto"/>
      </w:divBdr>
    </w:div>
    <w:div w:id="1303346214">
      <w:bodyDiv w:val="1"/>
      <w:marLeft w:val="0"/>
      <w:marRight w:val="0"/>
      <w:marTop w:val="0"/>
      <w:marBottom w:val="0"/>
      <w:divBdr>
        <w:top w:val="none" w:sz="0" w:space="0" w:color="auto"/>
        <w:left w:val="none" w:sz="0" w:space="0" w:color="auto"/>
        <w:bottom w:val="none" w:sz="0" w:space="0" w:color="auto"/>
        <w:right w:val="none" w:sz="0" w:space="0" w:color="auto"/>
      </w:divBdr>
      <w:divsChild>
        <w:div w:id="534002267">
          <w:marLeft w:val="0"/>
          <w:marRight w:val="0"/>
          <w:marTop w:val="0"/>
          <w:marBottom w:val="0"/>
          <w:divBdr>
            <w:top w:val="none" w:sz="0" w:space="0" w:color="auto"/>
            <w:left w:val="none" w:sz="0" w:space="0" w:color="auto"/>
            <w:bottom w:val="none" w:sz="0" w:space="0" w:color="auto"/>
            <w:right w:val="none" w:sz="0" w:space="0" w:color="auto"/>
          </w:divBdr>
          <w:divsChild>
            <w:div w:id="1909874742">
              <w:marLeft w:val="-225"/>
              <w:marRight w:val="-225"/>
              <w:marTop w:val="0"/>
              <w:marBottom w:val="0"/>
              <w:divBdr>
                <w:top w:val="none" w:sz="0" w:space="0" w:color="auto"/>
                <w:left w:val="none" w:sz="0" w:space="0" w:color="auto"/>
                <w:bottom w:val="none" w:sz="0" w:space="0" w:color="auto"/>
                <w:right w:val="none" w:sz="0" w:space="0" w:color="auto"/>
              </w:divBdr>
              <w:divsChild>
                <w:div w:id="1665821476">
                  <w:marLeft w:val="0"/>
                  <w:marRight w:val="0"/>
                  <w:marTop w:val="0"/>
                  <w:marBottom w:val="0"/>
                  <w:divBdr>
                    <w:top w:val="none" w:sz="0" w:space="0" w:color="auto"/>
                    <w:left w:val="none" w:sz="0" w:space="0" w:color="auto"/>
                    <w:bottom w:val="none" w:sz="0" w:space="0" w:color="auto"/>
                    <w:right w:val="none" w:sz="0" w:space="0" w:color="auto"/>
                  </w:divBdr>
                  <w:divsChild>
                    <w:div w:id="542592909">
                      <w:marLeft w:val="-225"/>
                      <w:marRight w:val="-225"/>
                      <w:marTop w:val="0"/>
                      <w:marBottom w:val="0"/>
                      <w:divBdr>
                        <w:top w:val="none" w:sz="0" w:space="0" w:color="auto"/>
                        <w:left w:val="none" w:sz="0" w:space="0" w:color="auto"/>
                        <w:bottom w:val="none" w:sz="0" w:space="0" w:color="auto"/>
                        <w:right w:val="none" w:sz="0" w:space="0" w:color="auto"/>
                      </w:divBdr>
                      <w:divsChild>
                        <w:div w:id="13875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6122">
      <w:bodyDiv w:val="1"/>
      <w:marLeft w:val="0"/>
      <w:marRight w:val="0"/>
      <w:marTop w:val="0"/>
      <w:marBottom w:val="0"/>
      <w:divBdr>
        <w:top w:val="none" w:sz="0" w:space="0" w:color="auto"/>
        <w:left w:val="none" w:sz="0" w:space="0" w:color="auto"/>
        <w:bottom w:val="none" w:sz="0" w:space="0" w:color="auto"/>
        <w:right w:val="none" w:sz="0" w:space="0" w:color="auto"/>
      </w:divBdr>
    </w:div>
    <w:div w:id="1311398996">
      <w:bodyDiv w:val="1"/>
      <w:marLeft w:val="0"/>
      <w:marRight w:val="0"/>
      <w:marTop w:val="0"/>
      <w:marBottom w:val="0"/>
      <w:divBdr>
        <w:top w:val="none" w:sz="0" w:space="0" w:color="auto"/>
        <w:left w:val="none" w:sz="0" w:space="0" w:color="auto"/>
        <w:bottom w:val="none" w:sz="0" w:space="0" w:color="auto"/>
        <w:right w:val="none" w:sz="0" w:space="0" w:color="auto"/>
      </w:divBdr>
    </w:div>
    <w:div w:id="1314330748">
      <w:bodyDiv w:val="1"/>
      <w:marLeft w:val="0"/>
      <w:marRight w:val="0"/>
      <w:marTop w:val="0"/>
      <w:marBottom w:val="0"/>
      <w:divBdr>
        <w:top w:val="none" w:sz="0" w:space="0" w:color="auto"/>
        <w:left w:val="none" w:sz="0" w:space="0" w:color="auto"/>
        <w:bottom w:val="none" w:sz="0" w:space="0" w:color="auto"/>
        <w:right w:val="none" w:sz="0" w:space="0" w:color="auto"/>
      </w:divBdr>
    </w:div>
    <w:div w:id="1318262864">
      <w:bodyDiv w:val="1"/>
      <w:marLeft w:val="0"/>
      <w:marRight w:val="0"/>
      <w:marTop w:val="0"/>
      <w:marBottom w:val="0"/>
      <w:divBdr>
        <w:top w:val="none" w:sz="0" w:space="0" w:color="auto"/>
        <w:left w:val="none" w:sz="0" w:space="0" w:color="auto"/>
        <w:bottom w:val="none" w:sz="0" w:space="0" w:color="auto"/>
        <w:right w:val="none" w:sz="0" w:space="0" w:color="auto"/>
      </w:divBdr>
    </w:div>
    <w:div w:id="1356732953">
      <w:bodyDiv w:val="1"/>
      <w:marLeft w:val="0"/>
      <w:marRight w:val="0"/>
      <w:marTop w:val="0"/>
      <w:marBottom w:val="0"/>
      <w:divBdr>
        <w:top w:val="none" w:sz="0" w:space="0" w:color="auto"/>
        <w:left w:val="none" w:sz="0" w:space="0" w:color="auto"/>
        <w:bottom w:val="none" w:sz="0" w:space="0" w:color="auto"/>
        <w:right w:val="none" w:sz="0" w:space="0" w:color="auto"/>
      </w:divBdr>
    </w:div>
    <w:div w:id="1358238622">
      <w:bodyDiv w:val="1"/>
      <w:marLeft w:val="0"/>
      <w:marRight w:val="0"/>
      <w:marTop w:val="0"/>
      <w:marBottom w:val="0"/>
      <w:divBdr>
        <w:top w:val="none" w:sz="0" w:space="0" w:color="auto"/>
        <w:left w:val="none" w:sz="0" w:space="0" w:color="auto"/>
        <w:bottom w:val="none" w:sz="0" w:space="0" w:color="auto"/>
        <w:right w:val="none" w:sz="0" w:space="0" w:color="auto"/>
      </w:divBdr>
    </w:div>
    <w:div w:id="1360472048">
      <w:bodyDiv w:val="1"/>
      <w:marLeft w:val="0"/>
      <w:marRight w:val="0"/>
      <w:marTop w:val="0"/>
      <w:marBottom w:val="0"/>
      <w:divBdr>
        <w:top w:val="none" w:sz="0" w:space="0" w:color="auto"/>
        <w:left w:val="none" w:sz="0" w:space="0" w:color="auto"/>
        <w:bottom w:val="none" w:sz="0" w:space="0" w:color="auto"/>
        <w:right w:val="none" w:sz="0" w:space="0" w:color="auto"/>
      </w:divBdr>
    </w:div>
    <w:div w:id="1390105442">
      <w:bodyDiv w:val="1"/>
      <w:marLeft w:val="0"/>
      <w:marRight w:val="0"/>
      <w:marTop w:val="0"/>
      <w:marBottom w:val="0"/>
      <w:divBdr>
        <w:top w:val="none" w:sz="0" w:space="0" w:color="auto"/>
        <w:left w:val="none" w:sz="0" w:space="0" w:color="auto"/>
        <w:bottom w:val="none" w:sz="0" w:space="0" w:color="auto"/>
        <w:right w:val="none" w:sz="0" w:space="0" w:color="auto"/>
      </w:divBdr>
    </w:div>
    <w:div w:id="1391490548">
      <w:bodyDiv w:val="1"/>
      <w:marLeft w:val="0"/>
      <w:marRight w:val="0"/>
      <w:marTop w:val="0"/>
      <w:marBottom w:val="0"/>
      <w:divBdr>
        <w:top w:val="none" w:sz="0" w:space="0" w:color="auto"/>
        <w:left w:val="none" w:sz="0" w:space="0" w:color="auto"/>
        <w:bottom w:val="none" w:sz="0" w:space="0" w:color="auto"/>
        <w:right w:val="none" w:sz="0" w:space="0" w:color="auto"/>
      </w:divBdr>
    </w:div>
    <w:div w:id="1398358878">
      <w:bodyDiv w:val="1"/>
      <w:marLeft w:val="0"/>
      <w:marRight w:val="0"/>
      <w:marTop w:val="0"/>
      <w:marBottom w:val="0"/>
      <w:divBdr>
        <w:top w:val="none" w:sz="0" w:space="0" w:color="auto"/>
        <w:left w:val="none" w:sz="0" w:space="0" w:color="auto"/>
        <w:bottom w:val="none" w:sz="0" w:space="0" w:color="auto"/>
        <w:right w:val="none" w:sz="0" w:space="0" w:color="auto"/>
      </w:divBdr>
    </w:div>
    <w:div w:id="1403403382">
      <w:bodyDiv w:val="1"/>
      <w:marLeft w:val="0"/>
      <w:marRight w:val="0"/>
      <w:marTop w:val="0"/>
      <w:marBottom w:val="0"/>
      <w:divBdr>
        <w:top w:val="none" w:sz="0" w:space="0" w:color="auto"/>
        <w:left w:val="none" w:sz="0" w:space="0" w:color="auto"/>
        <w:bottom w:val="none" w:sz="0" w:space="0" w:color="auto"/>
        <w:right w:val="none" w:sz="0" w:space="0" w:color="auto"/>
      </w:divBdr>
    </w:div>
    <w:div w:id="1425111830">
      <w:bodyDiv w:val="1"/>
      <w:marLeft w:val="0"/>
      <w:marRight w:val="0"/>
      <w:marTop w:val="0"/>
      <w:marBottom w:val="0"/>
      <w:divBdr>
        <w:top w:val="none" w:sz="0" w:space="0" w:color="auto"/>
        <w:left w:val="none" w:sz="0" w:space="0" w:color="auto"/>
        <w:bottom w:val="none" w:sz="0" w:space="0" w:color="auto"/>
        <w:right w:val="none" w:sz="0" w:space="0" w:color="auto"/>
      </w:divBdr>
    </w:div>
    <w:div w:id="1438986434">
      <w:bodyDiv w:val="1"/>
      <w:marLeft w:val="0"/>
      <w:marRight w:val="0"/>
      <w:marTop w:val="0"/>
      <w:marBottom w:val="0"/>
      <w:divBdr>
        <w:top w:val="none" w:sz="0" w:space="0" w:color="auto"/>
        <w:left w:val="none" w:sz="0" w:space="0" w:color="auto"/>
        <w:bottom w:val="none" w:sz="0" w:space="0" w:color="auto"/>
        <w:right w:val="none" w:sz="0" w:space="0" w:color="auto"/>
      </w:divBdr>
    </w:div>
    <w:div w:id="1469588740">
      <w:bodyDiv w:val="1"/>
      <w:marLeft w:val="0"/>
      <w:marRight w:val="0"/>
      <w:marTop w:val="0"/>
      <w:marBottom w:val="0"/>
      <w:divBdr>
        <w:top w:val="none" w:sz="0" w:space="0" w:color="auto"/>
        <w:left w:val="none" w:sz="0" w:space="0" w:color="auto"/>
        <w:bottom w:val="none" w:sz="0" w:space="0" w:color="auto"/>
        <w:right w:val="none" w:sz="0" w:space="0" w:color="auto"/>
      </w:divBdr>
    </w:div>
    <w:div w:id="1499467300">
      <w:bodyDiv w:val="1"/>
      <w:marLeft w:val="0"/>
      <w:marRight w:val="0"/>
      <w:marTop w:val="0"/>
      <w:marBottom w:val="0"/>
      <w:divBdr>
        <w:top w:val="none" w:sz="0" w:space="0" w:color="auto"/>
        <w:left w:val="none" w:sz="0" w:space="0" w:color="auto"/>
        <w:bottom w:val="none" w:sz="0" w:space="0" w:color="auto"/>
        <w:right w:val="none" w:sz="0" w:space="0" w:color="auto"/>
      </w:divBdr>
    </w:div>
    <w:div w:id="1513183577">
      <w:bodyDiv w:val="1"/>
      <w:marLeft w:val="0"/>
      <w:marRight w:val="0"/>
      <w:marTop w:val="0"/>
      <w:marBottom w:val="0"/>
      <w:divBdr>
        <w:top w:val="none" w:sz="0" w:space="0" w:color="auto"/>
        <w:left w:val="none" w:sz="0" w:space="0" w:color="auto"/>
        <w:bottom w:val="none" w:sz="0" w:space="0" w:color="auto"/>
        <w:right w:val="none" w:sz="0" w:space="0" w:color="auto"/>
      </w:divBdr>
    </w:div>
    <w:div w:id="1527408086">
      <w:bodyDiv w:val="1"/>
      <w:marLeft w:val="0"/>
      <w:marRight w:val="0"/>
      <w:marTop w:val="0"/>
      <w:marBottom w:val="0"/>
      <w:divBdr>
        <w:top w:val="none" w:sz="0" w:space="0" w:color="auto"/>
        <w:left w:val="none" w:sz="0" w:space="0" w:color="auto"/>
        <w:bottom w:val="none" w:sz="0" w:space="0" w:color="auto"/>
        <w:right w:val="none" w:sz="0" w:space="0" w:color="auto"/>
      </w:divBdr>
    </w:div>
    <w:div w:id="1529560492">
      <w:bodyDiv w:val="1"/>
      <w:marLeft w:val="0"/>
      <w:marRight w:val="0"/>
      <w:marTop w:val="0"/>
      <w:marBottom w:val="0"/>
      <w:divBdr>
        <w:top w:val="none" w:sz="0" w:space="0" w:color="auto"/>
        <w:left w:val="none" w:sz="0" w:space="0" w:color="auto"/>
        <w:bottom w:val="none" w:sz="0" w:space="0" w:color="auto"/>
        <w:right w:val="none" w:sz="0" w:space="0" w:color="auto"/>
      </w:divBdr>
    </w:div>
    <w:div w:id="1545870359">
      <w:bodyDiv w:val="1"/>
      <w:marLeft w:val="0"/>
      <w:marRight w:val="0"/>
      <w:marTop w:val="0"/>
      <w:marBottom w:val="0"/>
      <w:divBdr>
        <w:top w:val="none" w:sz="0" w:space="0" w:color="auto"/>
        <w:left w:val="none" w:sz="0" w:space="0" w:color="auto"/>
        <w:bottom w:val="none" w:sz="0" w:space="0" w:color="auto"/>
        <w:right w:val="none" w:sz="0" w:space="0" w:color="auto"/>
      </w:divBdr>
    </w:div>
    <w:div w:id="1548371648">
      <w:bodyDiv w:val="1"/>
      <w:marLeft w:val="0"/>
      <w:marRight w:val="0"/>
      <w:marTop w:val="0"/>
      <w:marBottom w:val="0"/>
      <w:divBdr>
        <w:top w:val="none" w:sz="0" w:space="0" w:color="auto"/>
        <w:left w:val="none" w:sz="0" w:space="0" w:color="auto"/>
        <w:bottom w:val="none" w:sz="0" w:space="0" w:color="auto"/>
        <w:right w:val="none" w:sz="0" w:space="0" w:color="auto"/>
      </w:divBdr>
    </w:div>
    <w:div w:id="1581938918">
      <w:bodyDiv w:val="1"/>
      <w:marLeft w:val="0"/>
      <w:marRight w:val="0"/>
      <w:marTop w:val="0"/>
      <w:marBottom w:val="0"/>
      <w:divBdr>
        <w:top w:val="none" w:sz="0" w:space="0" w:color="auto"/>
        <w:left w:val="none" w:sz="0" w:space="0" w:color="auto"/>
        <w:bottom w:val="none" w:sz="0" w:space="0" w:color="auto"/>
        <w:right w:val="none" w:sz="0" w:space="0" w:color="auto"/>
      </w:divBdr>
    </w:div>
    <w:div w:id="1604191470">
      <w:bodyDiv w:val="1"/>
      <w:marLeft w:val="0"/>
      <w:marRight w:val="0"/>
      <w:marTop w:val="0"/>
      <w:marBottom w:val="0"/>
      <w:divBdr>
        <w:top w:val="none" w:sz="0" w:space="0" w:color="auto"/>
        <w:left w:val="none" w:sz="0" w:space="0" w:color="auto"/>
        <w:bottom w:val="none" w:sz="0" w:space="0" w:color="auto"/>
        <w:right w:val="none" w:sz="0" w:space="0" w:color="auto"/>
      </w:divBdr>
    </w:div>
    <w:div w:id="1658807299">
      <w:bodyDiv w:val="1"/>
      <w:marLeft w:val="0"/>
      <w:marRight w:val="0"/>
      <w:marTop w:val="0"/>
      <w:marBottom w:val="0"/>
      <w:divBdr>
        <w:top w:val="none" w:sz="0" w:space="0" w:color="auto"/>
        <w:left w:val="none" w:sz="0" w:space="0" w:color="auto"/>
        <w:bottom w:val="none" w:sz="0" w:space="0" w:color="auto"/>
        <w:right w:val="none" w:sz="0" w:space="0" w:color="auto"/>
      </w:divBdr>
    </w:div>
    <w:div w:id="1659269110">
      <w:bodyDiv w:val="1"/>
      <w:marLeft w:val="0"/>
      <w:marRight w:val="0"/>
      <w:marTop w:val="0"/>
      <w:marBottom w:val="0"/>
      <w:divBdr>
        <w:top w:val="none" w:sz="0" w:space="0" w:color="auto"/>
        <w:left w:val="none" w:sz="0" w:space="0" w:color="auto"/>
        <w:bottom w:val="none" w:sz="0" w:space="0" w:color="auto"/>
        <w:right w:val="none" w:sz="0" w:space="0" w:color="auto"/>
      </w:divBdr>
    </w:div>
    <w:div w:id="1659652286">
      <w:bodyDiv w:val="1"/>
      <w:marLeft w:val="0"/>
      <w:marRight w:val="0"/>
      <w:marTop w:val="0"/>
      <w:marBottom w:val="0"/>
      <w:divBdr>
        <w:top w:val="none" w:sz="0" w:space="0" w:color="auto"/>
        <w:left w:val="none" w:sz="0" w:space="0" w:color="auto"/>
        <w:bottom w:val="none" w:sz="0" w:space="0" w:color="auto"/>
        <w:right w:val="none" w:sz="0" w:space="0" w:color="auto"/>
      </w:divBdr>
    </w:div>
    <w:div w:id="1662274796">
      <w:bodyDiv w:val="1"/>
      <w:marLeft w:val="0"/>
      <w:marRight w:val="0"/>
      <w:marTop w:val="0"/>
      <w:marBottom w:val="0"/>
      <w:divBdr>
        <w:top w:val="none" w:sz="0" w:space="0" w:color="auto"/>
        <w:left w:val="none" w:sz="0" w:space="0" w:color="auto"/>
        <w:bottom w:val="none" w:sz="0" w:space="0" w:color="auto"/>
        <w:right w:val="none" w:sz="0" w:space="0" w:color="auto"/>
      </w:divBdr>
    </w:div>
    <w:div w:id="1701934400">
      <w:bodyDiv w:val="1"/>
      <w:marLeft w:val="0"/>
      <w:marRight w:val="0"/>
      <w:marTop w:val="0"/>
      <w:marBottom w:val="0"/>
      <w:divBdr>
        <w:top w:val="none" w:sz="0" w:space="0" w:color="auto"/>
        <w:left w:val="none" w:sz="0" w:space="0" w:color="auto"/>
        <w:bottom w:val="none" w:sz="0" w:space="0" w:color="auto"/>
        <w:right w:val="none" w:sz="0" w:space="0" w:color="auto"/>
      </w:divBdr>
    </w:div>
    <w:div w:id="1708798567">
      <w:bodyDiv w:val="1"/>
      <w:marLeft w:val="0"/>
      <w:marRight w:val="0"/>
      <w:marTop w:val="0"/>
      <w:marBottom w:val="0"/>
      <w:divBdr>
        <w:top w:val="none" w:sz="0" w:space="0" w:color="auto"/>
        <w:left w:val="none" w:sz="0" w:space="0" w:color="auto"/>
        <w:bottom w:val="none" w:sz="0" w:space="0" w:color="auto"/>
        <w:right w:val="none" w:sz="0" w:space="0" w:color="auto"/>
      </w:divBdr>
    </w:div>
    <w:div w:id="1713454750">
      <w:bodyDiv w:val="1"/>
      <w:marLeft w:val="0"/>
      <w:marRight w:val="0"/>
      <w:marTop w:val="0"/>
      <w:marBottom w:val="0"/>
      <w:divBdr>
        <w:top w:val="none" w:sz="0" w:space="0" w:color="auto"/>
        <w:left w:val="none" w:sz="0" w:space="0" w:color="auto"/>
        <w:bottom w:val="none" w:sz="0" w:space="0" w:color="auto"/>
        <w:right w:val="none" w:sz="0" w:space="0" w:color="auto"/>
      </w:divBdr>
    </w:div>
    <w:div w:id="1725904818">
      <w:bodyDiv w:val="1"/>
      <w:marLeft w:val="0"/>
      <w:marRight w:val="0"/>
      <w:marTop w:val="0"/>
      <w:marBottom w:val="0"/>
      <w:divBdr>
        <w:top w:val="none" w:sz="0" w:space="0" w:color="auto"/>
        <w:left w:val="none" w:sz="0" w:space="0" w:color="auto"/>
        <w:bottom w:val="none" w:sz="0" w:space="0" w:color="auto"/>
        <w:right w:val="none" w:sz="0" w:space="0" w:color="auto"/>
      </w:divBdr>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
    <w:div w:id="1742678336">
      <w:bodyDiv w:val="1"/>
      <w:marLeft w:val="0"/>
      <w:marRight w:val="0"/>
      <w:marTop w:val="0"/>
      <w:marBottom w:val="0"/>
      <w:divBdr>
        <w:top w:val="none" w:sz="0" w:space="0" w:color="auto"/>
        <w:left w:val="none" w:sz="0" w:space="0" w:color="auto"/>
        <w:bottom w:val="none" w:sz="0" w:space="0" w:color="auto"/>
        <w:right w:val="none" w:sz="0" w:space="0" w:color="auto"/>
      </w:divBdr>
    </w:div>
    <w:div w:id="1752502211">
      <w:bodyDiv w:val="1"/>
      <w:marLeft w:val="0"/>
      <w:marRight w:val="0"/>
      <w:marTop w:val="0"/>
      <w:marBottom w:val="0"/>
      <w:divBdr>
        <w:top w:val="none" w:sz="0" w:space="0" w:color="auto"/>
        <w:left w:val="none" w:sz="0" w:space="0" w:color="auto"/>
        <w:bottom w:val="none" w:sz="0" w:space="0" w:color="auto"/>
        <w:right w:val="none" w:sz="0" w:space="0" w:color="auto"/>
      </w:divBdr>
    </w:div>
    <w:div w:id="1758557457">
      <w:bodyDiv w:val="1"/>
      <w:marLeft w:val="0"/>
      <w:marRight w:val="0"/>
      <w:marTop w:val="0"/>
      <w:marBottom w:val="0"/>
      <w:divBdr>
        <w:top w:val="none" w:sz="0" w:space="0" w:color="auto"/>
        <w:left w:val="none" w:sz="0" w:space="0" w:color="auto"/>
        <w:bottom w:val="none" w:sz="0" w:space="0" w:color="auto"/>
        <w:right w:val="none" w:sz="0" w:space="0" w:color="auto"/>
      </w:divBdr>
    </w:div>
    <w:div w:id="1764378084">
      <w:bodyDiv w:val="1"/>
      <w:marLeft w:val="0"/>
      <w:marRight w:val="0"/>
      <w:marTop w:val="0"/>
      <w:marBottom w:val="0"/>
      <w:divBdr>
        <w:top w:val="none" w:sz="0" w:space="0" w:color="auto"/>
        <w:left w:val="none" w:sz="0" w:space="0" w:color="auto"/>
        <w:bottom w:val="none" w:sz="0" w:space="0" w:color="auto"/>
        <w:right w:val="none" w:sz="0" w:space="0" w:color="auto"/>
      </w:divBdr>
    </w:div>
    <w:div w:id="1774785314">
      <w:bodyDiv w:val="1"/>
      <w:marLeft w:val="0"/>
      <w:marRight w:val="0"/>
      <w:marTop w:val="0"/>
      <w:marBottom w:val="0"/>
      <w:divBdr>
        <w:top w:val="none" w:sz="0" w:space="0" w:color="auto"/>
        <w:left w:val="none" w:sz="0" w:space="0" w:color="auto"/>
        <w:bottom w:val="none" w:sz="0" w:space="0" w:color="auto"/>
        <w:right w:val="none" w:sz="0" w:space="0" w:color="auto"/>
      </w:divBdr>
    </w:div>
    <w:div w:id="1774981099">
      <w:bodyDiv w:val="1"/>
      <w:marLeft w:val="0"/>
      <w:marRight w:val="0"/>
      <w:marTop w:val="0"/>
      <w:marBottom w:val="0"/>
      <w:divBdr>
        <w:top w:val="none" w:sz="0" w:space="0" w:color="auto"/>
        <w:left w:val="none" w:sz="0" w:space="0" w:color="auto"/>
        <w:bottom w:val="none" w:sz="0" w:space="0" w:color="auto"/>
        <w:right w:val="none" w:sz="0" w:space="0" w:color="auto"/>
      </w:divBdr>
    </w:div>
    <w:div w:id="1776053543">
      <w:bodyDiv w:val="1"/>
      <w:marLeft w:val="0"/>
      <w:marRight w:val="0"/>
      <w:marTop w:val="0"/>
      <w:marBottom w:val="0"/>
      <w:divBdr>
        <w:top w:val="none" w:sz="0" w:space="0" w:color="auto"/>
        <w:left w:val="none" w:sz="0" w:space="0" w:color="auto"/>
        <w:bottom w:val="none" w:sz="0" w:space="0" w:color="auto"/>
        <w:right w:val="none" w:sz="0" w:space="0" w:color="auto"/>
      </w:divBdr>
    </w:div>
    <w:div w:id="1789934180">
      <w:bodyDiv w:val="1"/>
      <w:marLeft w:val="0"/>
      <w:marRight w:val="0"/>
      <w:marTop w:val="0"/>
      <w:marBottom w:val="0"/>
      <w:divBdr>
        <w:top w:val="none" w:sz="0" w:space="0" w:color="auto"/>
        <w:left w:val="none" w:sz="0" w:space="0" w:color="auto"/>
        <w:bottom w:val="none" w:sz="0" w:space="0" w:color="auto"/>
        <w:right w:val="none" w:sz="0" w:space="0" w:color="auto"/>
      </w:divBdr>
    </w:div>
    <w:div w:id="1798723227">
      <w:bodyDiv w:val="1"/>
      <w:marLeft w:val="0"/>
      <w:marRight w:val="0"/>
      <w:marTop w:val="0"/>
      <w:marBottom w:val="0"/>
      <w:divBdr>
        <w:top w:val="none" w:sz="0" w:space="0" w:color="auto"/>
        <w:left w:val="none" w:sz="0" w:space="0" w:color="auto"/>
        <w:bottom w:val="none" w:sz="0" w:space="0" w:color="auto"/>
        <w:right w:val="none" w:sz="0" w:space="0" w:color="auto"/>
      </w:divBdr>
    </w:div>
    <w:div w:id="1800489335">
      <w:bodyDiv w:val="1"/>
      <w:marLeft w:val="0"/>
      <w:marRight w:val="0"/>
      <w:marTop w:val="0"/>
      <w:marBottom w:val="0"/>
      <w:divBdr>
        <w:top w:val="none" w:sz="0" w:space="0" w:color="auto"/>
        <w:left w:val="none" w:sz="0" w:space="0" w:color="auto"/>
        <w:bottom w:val="none" w:sz="0" w:space="0" w:color="auto"/>
        <w:right w:val="none" w:sz="0" w:space="0" w:color="auto"/>
      </w:divBdr>
    </w:div>
    <w:div w:id="1811750945">
      <w:bodyDiv w:val="1"/>
      <w:marLeft w:val="0"/>
      <w:marRight w:val="0"/>
      <w:marTop w:val="0"/>
      <w:marBottom w:val="0"/>
      <w:divBdr>
        <w:top w:val="none" w:sz="0" w:space="0" w:color="auto"/>
        <w:left w:val="none" w:sz="0" w:space="0" w:color="auto"/>
        <w:bottom w:val="none" w:sz="0" w:space="0" w:color="auto"/>
        <w:right w:val="none" w:sz="0" w:space="0" w:color="auto"/>
      </w:divBdr>
    </w:div>
    <w:div w:id="1827353909">
      <w:bodyDiv w:val="1"/>
      <w:marLeft w:val="0"/>
      <w:marRight w:val="0"/>
      <w:marTop w:val="0"/>
      <w:marBottom w:val="0"/>
      <w:divBdr>
        <w:top w:val="none" w:sz="0" w:space="0" w:color="auto"/>
        <w:left w:val="none" w:sz="0" w:space="0" w:color="auto"/>
        <w:bottom w:val="none" w:sz="0" w:space="0" w:color="auto"/>
        <w:right w:val="none" w:sz="0" w:space="0" w:color="auto"/>
      </w:divBdr>
    </w:div>
    <w:div w:id="1834685468">
      <w:bodyDiv w:val="1"/>
      <w:marLeft w:val="0"/>
      <w:marRight w:val="0"/>
      <w:marTop w:val="0"/>
      <w:marBottom w:val="0"/>
      <w:divBdr>
        <w:top w:val="none" w:sz="0" w:space="0" w:color="auto"/>
        <w:left w:val="none" w:sz="0" w:space="0" w:color="auto"/>
        <w:bottom w:val="none" w:sz="0" w:space="0" w:color="auto"/>
        <w:right w:val="none" w:sz="0" w:space="0" w:color="auto"/>
      </w:divBdr>
    </w:div>
    <w:div w:id="1837069564">
      <w:bodyDiv w:val="1"/>
      <w:marLeft w:val="0"/>
      <w:marRight w:val="0"/>
      <w:marTop w:val="0"/>
      <w:marBottom w:val="0"/>
      <w:divBdr>
        <w:top w:val="none" w:sz="0" w:space="0" w:color="auto"/>
        <w:left w:val="none" w:sz="0" w:space="0" w:color="auto"/>
        <w:bottom w:val="none" w:sz="0" w:space="0" w:color="auto"/>
        <w:right w:val="none" w:sz="0" w:space="0" w:color="auto"/>
      </w:divBdr>
    </w:div>
    <w:div w:id="1840927792">
      <w:bodyDiv w:val="1"/>
      <w:marLeft w:val="0"/>
      <w:marRight w:val="0"/>
      <w:marTop w:val="0"/>
      <w:marBottom w:val="0"/>
      <w:divBdr>
        <w:top w:val="none" w:sz="0" w:space="0" w:color="auto"/>
        <w:left w:val="none" w:sz="0" w:space="0" w:color="auto"/>
        <w:bottom w:val="none" w:sz="0" w:space="0" w:color="auto"/>
        <w:right w:val="none" w:sz="0" w:space="0" w:color="auto"/>
      </w:divBdr>
    </w:div>
    <w:div w:id="1846894627">
      <w:bodyDiv w:val="1"/>
      <w:marLeft w:val="0"/>
      <w:marRight w:val="0"/>
      <w:marTop w:val="0"/>
      <w:marBottom w:val="0"/>
      <w:divBdr>
        <w:top w:val="none" w:sz="0" w:space="0" w:color="auto"/>
        <w:left w:val="none" w:sz="0" w:space="0" w:color="auto"/>
        <w:bottom w:val="none" w:sz="0" w:space="0" w:color="auto"/>
        <w:right w:val="none" w:sz="0" w:space="0" w:color="auto"/>
      </w:divBdr>
    </w:div>
    <w:div w:id="1855337687">
      <w:bodyDiv w:val="1"/>
      <w:marLeft w:val="0"/>
      <w:marRight w:val="0"/>
      <w:marTop w:val="0"/>
      <w:marBottom w:val="0"/>
      <w:divBdr>
        <w:top w:val="none" w:sz="0" w:space="0" w:color="auto"/>
        <w:left w:val="none" w:sz="0" w:space="0" w:color="auto"/>
        <w:bottom w:val="none" w:sz="0" w:space="0" w:color="auto"/>
        <w:right w:val="none" w:sz="0" w:space="0" w:color="auto"/>
      </w:divBdr>
    </w:div>
    <w:div w:id="1861384456">
      <w:bodyDiv w:val="1"/>
      <w:marLeft w:val="0"/>
      <w:marRight w:val="0"/>
      <w:marTop w:val="0"/>
      <w:marBottom w:val="0"/>
      <w:divBdr>
        <w:top w:val="none" w:sz="0" w:space="0" w:color="auto"/>
        <w:left w:val="none" w:sz="0" w:space="0" w:color="auto"/>
        <w:bottom w:val="none" w:sz="0" w:space="0" w:color="auto"/>
        <w:right w:val="none" w:sz="0" w:space="0" w:color="auto"/>
      </w:divBdr>
    </w:div>
    <w:div w:id="1865630847">
      <w:bodyDiv w:val="1"/>
      <w:marLeft w:val="0"/>
      <w:marRight w:val="0"/>
      <w:marTop w:val="0"/>
      <w:marBottom w:val="0"/>
      <w:divBdr>
        <w:top w:val="none" w:sz="0" w:space="0" w:color="auto"/>
        <w:left w:val="none" w:sz="0" w:space="0" w:color="auto"/>
        <w:bottom w:val="none" w:sz="0" w:space="0" w:color="auto"/>
        <w:right w:val="none" w:sz="0" w:space="0" w:color="auto"/>
      </w:divBdr>
    </w:div>
    <w:div w:id="1878471957">
      <w:bodyDiv w:val="1"/>
      <w:marLeft w:val="0"/>
      <w:marRight w:val="0"/>
      <w:marTop w:val="0"/>
      <w:marBottom w:val="0"/>
      <w:divBdr>
        <w:top w:val="none" w:sz="0" w:space="0" w:color="auto"/>
        <w:left w:val="none" w:sz="0" w:space="0" w:color="auto"/>
        <w:bottom w:val="none" w:sz="0" w:space="0" w:color="auto"/>
        <w:right w:val="none" w:sz="0" w:space="0" w:color="auto"/>
      </w:divBdr>
    </w:div>
    <w:div w:id="1885209624">
      <w:bodyDiv w:val="1"/>
      <w:marLeft w:val="0"/>
      <w:marRight w:val="0"/>
      <w:marTop w:val="0"/>
      <w:marBottom w:val="0"/>
      <w:divBdr>
        <w:top w:val="none" w:sz="0" w:space="0" w:color="auto"/>
        <w:left w:val="none" w:sz="0" w:space="0" w:color="auto"/>
        <w:bottom w:val="none" w:sz="0" w:space="0" w:color="auto"/>
        <w:right w:val="none" w:sz="0" w:space="0" w:color="auto"/>
      </w:divBdr>
    </w:div>
    <w:div w:id="1887260038">
      <w:bodyDiv w:val="1"/>
      <w:marLeft w:val="0"/>
      <w:marRight w:val="0"/>
      <w:marTop w:val="0"/>
      <w:marBottom w:val="0"/>
      <w:divBdr>
        <w:top w:val="none" w:sz="0" w:space="0" w:color="auto"/>
        <w:left w:val="none" w:sz="0" w:space="0" w:color="auto"/>
        <w:bottom w:val="none" w:sz="0" w:space="0" w:color="auto"/>
        <w:right w:val="none" w:sz="0" w:space="0" w:color="auto"/>
      </w:divBdr>
    </w:div>
    <w:div w:id="1898123676">
      <w:bodyDiv w:val="1"/>
      <w:marLeft w:val="0"/>
      <w:marRight w:val="0"/>
      <w:marTop w:val="0"/>
      <w:marBottom w:val="0"/>
      <w:divBdr>
        <w:top w:val="none" w:sz="0" w:space="0" w:color="auto"/>
        <w:left w:val="none" w:sz="0" w:space="0" w:color="auto"/>
        <w:bottom w:val="none" w:sz="0" w:space="0" w:color="auto"/>
        <w:right w:val="none" w:sz="0" w:space="0" w:color="auto"/>
      </w:divBdr>
    </w:div>
    <w:div w:id="1905945557">
      <w:bodyDiv w:val="1"/>
      <w:marLeft w:val="0"/>
      <w:marRight w:val="0"/>
      <w:marTop w:val="0"/>
      <w:marBottom w:val="0"/>
      <w:divBdr>
        <w:top w:val="none" w:sz="0" w:space="0" w:color="auto"/>
        <w:left w:val="none" w:sz="0" w:space="0" w:color="auto"/>
        <w:bottom w:val="none" w:sz="0" w:space="0" w:color="auto"/>
        <w:right w:val="none" w:sz="0" w:space="0" w:color="auto"/>
      </w:divBdr>
    </w:div>
    <w:div w:id="1912276385">
      <w:bodyDiv w:val="1"/>
      <w:marLeft w:val="0"/>
      <w:marRight w:val="0"/>
      <w:marTop w:val="0"/>
      <w:marBottom w:val="0"/>
      <w:divBdr>
        <w:top w:val="none" w:sz="0" w:space="0" w:color="auto"/>
        <w:left w:val="none" w:sz="0" w:space="0" w:color="auto"/>
        <w:bottom w:val="none" w:sz="0" w:space="0" w:color="auto"/>
        <w:right w:val="none" w:sz="0" w:space="0" w:color="auto"/>
      </w:divBdr>
    </w:div>
    <w:div w:id="1920867517">
      <w:bodyDiv w:val="1"/>
      <w:marLeft w:val="0"/>
      <w:marRight w:val="0"/>
      <w:marTop w:val="0"/>
      <w:marBottom w:val="0"/>
      <w:divBdr>
        <w:top w:val="none" w:sz="0" w:space="0" w:color="auto"/>
        <w:left w:val="none" w:sz="0" w:space="0" w:color="auto"/>
        <w:bottom w:val="none" w:sz="0" w:space="0" w:color="auto"/>
        <w:right w:val="none" w:sz="0" w:space="0" w:color="auto"/>
      </w:divBdr>
    </w:div>
    <w:div w:id="1937907100">
      <w:bodyDiv w:val="1"/>
      <w:marLeft w:val="0"/>
      <w:marRight w:val="0"/>
      <w:marTop w:val="0"/>
      <w:marBottom w:val="0"/>
      <w:divBdr>
        <w:top w:val="none" w:sz="0" w:space="0" w:color="auto"/>
        <w:left w:val="none" w:sz="0" w:space="0" w:color="auto"/>
        <w:bottom w:val="none" w:sz="0" w:space="0" w:color="auto"/>
        <w:right w:val="none" w:sz="0" w:space="0" w:color="auto"/>
      </w:divBdr>
    </w:div>
    <w:div w:id="1938976171">
      <w:bodyDiv w:val="1"/>
      <w:marLeft w:val="0"/>
      <w:marRight w:val="0"/>
      <w:marTop w:val="0"/>
      <w:marBottom w:val="0"/>
      <w:divBdr>
        <w:top w:val="none" w:sz="0" w:space="0" w:color="auto"/>
        <w:left w:val="none" w:sz="0" w:space="0" w:color="auto"/>
        <w:bottom w:val="none" w:sz="0" w:space="0" w:color="auto"/>
        <w:right w:val="none" w:sz="0" w:space="0" w:color="auto"/>
      </w:divBdr>
    </w:div>
    <w:div w:id="1947543035">
      <w:bodyDiv w:val="1"/>
      <w:marLeft w:val="0"/>
      <w:marRight w:val="0"/>
      <w:marTop w:val="0"/>
      <w:marBottom w:val="0"/>
      <w:divBdr>
        <w:top w:val="none" w:sz="0" w:space="0" w:color="auto"/>
        <w:left w:val="none" w:sz="0" w:space="0" w:color="auto"/>
        <w:bottom w:val="none" w:sz="0" w:space="0" w:color="auto"/>
        <w:right w:val="none" w:sz="0" w:space="0" w:color="auto"/>
      </w:divBdr>
    </w:div>
    <w:div w:id="1948390006">
      <w:bodyDiv w:val="1"/>
      <w:marLeft w:val="0"/>
      <w:marRight w:val="0"/>
      <w:marTop w:val="0"/>
      <w:marBottom w:val="0"/>
      <w:divBdr>
        <w:top w:val="none" w:sz="0" w:space="0" w:color="auto"/>
        <w:left w:val="none" w:sz="0" w:space="0" w:color="auto"/>
        <w:bottom w:val="none" w:sz="0" w:space="0" w:color="auto"/>
        <w:right w:val="none" w:sz="0" w:space="0" w:color="auto"/>
      </w:divBdr>
    </w:div>
    <w:div w:id="1950311844">
      <w:bodyDiv w:val="1"/>
      <w:marLeft w:val="0"/>
      <w:marRight w:val="0"/>
      <w:marTop w:val="0"/>
      <w:marBottom w:val="0"/>
      <w:divBdr>
        <w:top w:val="none" w:sz="0" w:space="0" w:color="auto"/>
        <w:left w:val="none" w:sz="0" w:space="0" w:color="auto"/>
        <w:bottom w:val="none" w:sz="0" w:space="0" w:color="auto"/>
        <w:right w:val="none" w:sz="0" w:space="0" w:color="auto"/>
      </w:divBdr>
    </w:div>
    <w:div w:id="1956978534">
      <w:bodyDiv w:val="1"/>
      <w:marLeft w:val="0"/>
      <w:marRight w:val="0"/>
      <w:marTop w:val="0"/>
      <w:marBottom w:val="0"/>
      <w:divBdr>
        <w:top w:val="none" w:sz="0" w:space="0" w:color="auto"/>
        <w:left w:val="none" w:sz="0" w:space="0" w:color="auto"/>
        <w:bottom w:val="none" w:sz="0" w:space="0" w:color="auto"/>
        <w:right w:val="none" w:sz="0" w:space="0" w:color="auto"/>
      </w:divBdr>
    </w:div>
    <w:div w:id="1982496314">
      <w:bodyDiv w:val="1"/>
      <w:marLeft w:val="0"/>
      <w:marRight w:val="0"/>
      <w:marTop w:val="0"/>
      <w:marBottom w:val="0"/>
      <w:divBdr>
        <w:top w:val="none" w:sz="0" w:space="0" w:color="auto"/>
        <w:left w:val="none" w:sz="0" w:space="0" w:color="auto"/>
        <w:bottom w:val="none" w:sz="0" w:space="0" w:color="auto"/>
        <w:right w:val="none" w:sz="0" w:space="0" w:color="auto"/>
      </w:divBdr>
    </w:div>
    <w:div w:id="1985306950">
      <w:bodyDiv w:val="1"/>
      <w:marLeft w:val="0"/>
      <w:marRight w:val="0"/>
      <w:marTop w:val="0"/>
      <w:marBottom w:val="0"/>
      <w:divBdr>
        <w:top w:val="none" w:sz="0" w:space="0" w:color="auto"/>
        <w:left w:val="none" w:sz="0" w:space="0" w:color="auto"/>
        <w:bottom w:val="none" w:sz="0" w:space="0" w:color="auto"/>
        <w:right w:val="none" w:sz="0" w:space="0" w:color="auto"/>
      </w:divBdr>
    </w:div>
    <w:div w:id="2002931377">
      <w:bodyDiv w:val="1"/>
      <w:marLeft w:val="0"/>
      <w:marRight w:val="0"/>
      <w:marTop w:val="0"/>
      <w:marBottom w:val="0"/>
      <w:divBdr>
        <w:top w:val="none" w:sz="0" w:space="0" w:color="auto"/>
        <w:left w:val="none" w:sz="0" w:space="0" w:color="auto"/>
        <w:bottom w:val="none" w:sz="0" w:space="0" w:color="auto"/>
        <w:right w:val="none" w:sz="0" w:space="0" w:color="auto"/>
      </w:divBdr>
    </w:div>
    <w:div w:id="2058119623">
      <w:bodyDiv w:val="1"/>
      <w:marLeft w:val="0"/>
      <w:marRight w:val="0"/>
      <w:marTop w:val="0"/>
      <w:marBottom w:val="0"/>
      <w:divBdr>
        <w:top w:val="none" w:sz="0" w:space="0" w:color="auto"/>
        <w:left w:val="none" w:sz="0" w:space="0" w:color="auto"/>
        <w:bottom w:val="none" w:sz="0" w:space="0" w:color="auto"/>
        <w:right w:val="none" w:sz="0" w:space="0" w:color="auto"/>
      </w:divBdr>
    </w:div>
    <w:div w:id="2065134237">
      <w:bodyDiv w:val="1"/>
      <w:marLeft w:val="0"/>
      <w:marRight w:val="0"/>
      <w:marTop w:val="0"/>
      <w:marBottom w:val="0"/>
      <w:divBdr>
        <w:top w:val="none" w:sz="0" w:space="0" w:color="auto"/>
        <w:left w:val="none" w:sz="0" w:space="0" w:color="auto"/>
        <w:bottom w:val="none" w:sz="0" w:space="0" w:color="auto"/>
        <w:right w:val="none" w:sz="0" w:space="0" w:color="auto"/>
      </w:divBdr>
      <w:divsChild>
        <w:div w:id="55474187">
          <w:marLeft w:val="0"/>
          <w:marRight w:val="0"/>
          <w:marTop w:val="0"/>
          <w:marBottom w:val="0"/>
          <w:divBdr>
            <w:top w:val="none" w:sz="0" w:space="0" w:color="auto"/>
            <w:left w:val="none" w:sz="0" w:space="0" w:color="auto"/>
            <w:bottom w:val="none" w:sz="0" w:space="0" w:color="auto"/>
            <w:right w:val="none" w:sz="0" w:space="0" w:color="auto"/>
          </w:divBdr>
          <w:divsChild>
            <w:div w:id="233517406">
              <w:marLeft w:val="-225"/>
              <w:marRight w:val="-225"/>
              <w:marTop w:val="0"/>
              <w:marBottom w:val="0"/>
              <w:divBdr>
                <w:top w:val="none" w:sz="0" w:space="0" w:color="auto"/>
                <w:left w:val="none" w:sz="0" w:space="0" w:color="auto"/>
                <w:bottom w:val="none" w:sz="0" w:space="0" w:color="auto"/>
                <w:right w:val="none" w:sz="0" w:space="0" w:color="auto"/>
              </w:divBdr>
              <w:divsChild>
                <w:div w:id="144930748">
                  <w:marLeft w:val="0"/>
                  <w:marRight w:val="0"/>
                  <w:marTop w:val="0"/>
                  <w:marBottom w:val="0"/>
                  <w:divBdr>
                    <w:top w:val="none" w:sz="0" w:space="0" w:color="auto"/>
                    <w:left w:val="none" w:sz="0" w:space="0" w:color="auto"/>
                    <w:bottom w:val="none" w:sz="0" w:space="0" w:color="auto"/>
                    <w:right w:val="none" w:sz="0" w:space="0" w:color="auto"/>
                  </w:divBdr>
                  <w:divsChild>
                    <w:div w:id="1183395039">
                      <w:marLeft w:val="-225"/>
                      <w:marRight w:val="-225"/>
                      <w:marTop w:val="0"/>
                      <w:marBottom w:val="0"/>
                      <w:divBdr>
                        <w:top w:val="none" w:sz="0" w:space="0" w:color="auto"/>
                        <w:left w:val="none" w:sz="0" w:space="0" w:color="auto"/>
                        <w:bottom w:val="none" w:sz="0" w:space="0" w:color="auto"/>
                        <w:right w:val="none" w:sz="0" w:space="0" w:color="auto"/>
                      </w:divBdr>
                      <w:divsChild>
                        <w:div w:id="103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363">
      <w:bodyDiv w:val="1"/>
      <w:marLeft w:val="0"/>
      <w:marRight w:val="0"/>
      <w:marTop w:val="0"/>
      <w:marBottom w:val="0"/>
      <w:divBdr>
        <w:top w:val="none" w:sz="0" w:space="0" w:color="auto"/>
        <w:left w:val="none" w:sz="0" w:space="0" w:color="auto"/>
        <w:bottom w:val="none" w:sz="0" w:space="0" w:color="auto"/>
        <w:right w:val="none" w:sz="0" w:space="0" w:color="auto"/>
      </w:divBdr>
    </w:div>
    <w:div w:id="2093120780">
      <w:bodyDiv w:val="1"/>
      <w:marLeft w:val="0"/>
      <w:marRight w:val="0"/>
      <w:marTop w:val="0"/>
      <w:marBottom w:val="0"/>
      <w:divBdr>
        <w:top w:val="none" w:sz="0" w:space="0" w:color="auto"/>
        <w:left w:val="none" w:sz="0" w:space="0" w:color="auto"/>
        <w:bottom w:val="none" w:sz="0" w:space="0" w:color="auto"/>
        <w:right w:val="none" w:sz="0" w:space="0" w:color="auto"/>
      </w:divBdr>
    </w:div>
    <w:div w:id="2099868209">
      <w:bodyDiv w:val="1"/>
      <w:marLeft w:val="0"/>
      <w:marRight w:val="0"/>
      <w:marTop w:val="0"/>
      <w:marBottom w:val="0"/>
      <w:divBdr>
        <w:top w:val="none" w:sz="0" w:space="0" w:color="auto"/>
        <w:left w:val="none" w:sz="0" w:space="0" w:color="auto"/>
        <w:bottom w:val="none" w:sz="0" w:space="0" w:color="auto"/>
        <w:right w:val="none" w:sz="0" w:space="0" w:color="auto"/>
      </w:divBdr>
    </w:div>
    <w:div w:id="2115394873">
      <w:bodyDiv w:val="1"/>
      <w:marLeft w:val="0"/>
      <w:marRight w:val="0"/>
      <w:marTop w:val="0"/>
      <w:marBottom w:val="0"/>
      <w:divBdr>
        <w:top w:val="none" w:sz="0" w:space="0" w:color="auto"/>
        <w:left w:val="none" w:sz="0" w:space="0" w:color="auto"/>
        <w:bottom w:val="none" w:sz="0" w:space="0" w:color="auto"/>
        <w:right w:val="none" w:sz="0" w:space="0" w:color="auto"/>
      </w:divBdr>
    </w:div>
    <w:div w:id="2118134712">
      <w:bodyDiv w:val="1"/>
      <w:marLeft w:val="0"/>
      <w:marRight w:val="0"/>
      <w:marTop w:val="0"/>
      <w:marBottom w:val="0"/>
      <w:divBdr>
        <w:top w:val="none" w:sz="0" w:space="0" w:color="auto"/>
        <w:left w:val="none" w:sz="0" w:space="0" w:color="auto"/>
        <w:bottom w:val="none" w:sz="0" w:space="0" w:color="auto"/>
        <w:right w:val="none" w:sz="0" w:space="0" w:color="auto"/>
      </w:divBdr>
    </w:div>
    <w:div w:id="21354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urytoday.co.uk/news/tories-to-boycott-west-berkshire-council-budget-meeting-9450864/" TargetMode="External"/><Relationship Id="rId13" Type="http://schemas.openxmlformats.org/officeDocument/2006/relationships/image" Target="media/image3.jpeg"/><Relationship Id="rId18" Type="http://schemas.openxmlformats.org/officeDocument/2006/relationships/hyperlink" Target="https://activetravel.wbcroadsafety.co.uk/?utm_source=e-shot&amp;utm_medium=email&amp;utm_campaign=Residents+Bulletin+21+January+20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ecisionmaking.westberks.gov.uk/ieListMeetings.aspx?CId=116&amp;Year=0" TargetMode="External"/><Relationship Id="rId12" Type="http://schemas.openxmlformats.org/officeDocument/2006/relationships/hyperlink" Target="https://news.info.westberks.gov.uk/0122965AE696DC34BE3C549E0AE61FC51D27FCC74210F3F33B3A95C6315F993D/4541330587ADCC8B4067D62067941720/LE35" TargetMode="External"/><Relationship Id="rId17" Type="http://schemas.openxmlformats.org/officeDocument/2006/relationships/hyperlink" Target="https://news.info.westberks.gov.uk/1E84FC6433D8207D9C576E78537DA2388829CB924F729A55A8BD1E47488F2BF8/4541330587ADCC8B4067D62067941720/LE35" TargetMode="External"/><Relationship Id="rId2" Type="http://schemas.openxmlformats.org/officeDocument/2006/relationships/numbering" Target="numbering.xml"/><Relationship Id="rId16" Type="http://schemas.openxmlformats.org/officeDocument/2006/relationships/hyperlink" Target="mailto:Amie.Norkett1@westberks.gov.uk" TargetMode="External"/><Relationship Id="rId20" Type="http://schemas.openxmlformats.org/officeDocument/2006/relationships/hyperlink" Target="https://www.westberks.gov.uk/victoria-park-nursery-resource-base"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decisionmaking.westberks.gov.uk/ieListMeetings.aspx?CId=117&amp;Year=0"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newburytoday.co.uk/news/council-in-cash-meltdown-as-redundancies-are-on-the-agenda-9451022/"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E748-9EB0-4584-9567-994286D6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9341</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Bridgman</dc:creator>
  <cp:keywords/>
  <dc:description/>
  <cp:lastModifiedBy>Kim Lloyd</cp:lastModifiedBy>
  <cp:revision>3</cp:revision>
  <cp:lastPrinted>2023-02-07T14:28:00Z</cp:lastPrinted>
  <dcterms:created xsi:type="dcterms:W3CDTF">2026-03-03T23:01:00Z</dcterms:created>
  <dcterms:modified xsi:type="dcterms:W3CDTF">2026-03-03T23:01:00Z</dcterms:modified>
</cp:coreProperties>
</file>